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D91" w:rsidRDefault="00F01D91" w:rsidP="00530ABD">
      <w:pPr>
        <w:ind w:right="17"/>
        <w:rPr>
          <w:sz w:val="24"/>
          <w:szCs w:val="24"/>
        </w:rPr>
      </w:pPr>
    </w:p>
    <w:p w:rsidR="003E2429" w:rsidRDefault="003E2429" w:rsidP="00530ABD">
      <w:pPr>
        <w:ind w:right="17"/>
        <w:rPr>
          <w:sz w:val="24"/>
          <w:szCs w:val="24"/>
        </w:rPr>
      </w:pPr>
    </w:p>
    <w:p w:rsidR="003E2429" w:rsidRDefault="003E2429" w:rsidP="003E2429">
      <w:pPr>
        <w:ind w:firstLine="567"/>
        <w:jc w:val="both"/>
        <w:rPr>
          <w:sz w:val="24"/>
          <w:szCs w:val="24"/>
        </w:rPr>
      </w:pPr>
      <w:r w:rsidRPr="003E2429">
        <w:rPr>
          <w:sz w:val="24"/>
          <w:szCs w:val="24"/>
        </w:rPr>
        <w:t>O Prefeito Municipal de Teixeira Soares, Estado do Paraná, usando das atribuições que lhes são atribuídas por lei, apresenta para apreciação e votação por essa Casa de Leis, o Projeto de Lei seguinte:</w:t>
      </w:r>
    </w:p>
    <w:p w:rsidR="003E2429" w:rsidRPr="003E2429" w:rsidRDefault="003E2429" w:rsidP="003E2429">
      <w:pPr>
        <w:ind w:firstLine="567"/>
        <w:jc w:val="both"/>
        <w:rPr>
          <w:sz w:val="24"/>
          <w:szCs w:val="24"/>
        </w:rPr>
      </w:pPr>
    </w:p>
    <w:p w:rsidR="003E2429" w:rsidRPr="003E2429" w:rsidRDefault="003E2429" w:rsidP="003E2429">
      <w:pPr>
        <w:ind w:firstLine="567"/>
        <w:jc w:val="both"/>
        <w:rPr>
          <w:sz w:val="24"/>
          <w:szCs w:val="24"/>
        </w:rPr>
      </w:pPr>
    </w:p>
    <w:p w:rsidR="003E2429" w:rsidRDefault="003E2429" w:rsidP="003E2429">
      <w:pPr>
        <w:spacing w:after="120"/>
        <w:jc w:val="center"/>
        <w:rPr>
          <w:b/>
          <w:sz w:val="24"/>
          <w:szCs w:val="24"/>
        </w:rPr>
      </w:pPr>
      <w:r w:rsidRPr="003E2429">
        <w:rPr>
          <w:b/>
          <w:sz w:val="24"/>
          <w:szCs w:val="24"/>
        </w:rPr>
        <w:t xml:space="preserve">PROJETO DE LEI Nº </w:t>
      </w:r>
      <w:r w:rsidR="00F678DD">
        <w:rPr>
          <w:b/>
          <w:sz w:val="24"/>
          <w:szCs w:val="24"/>
        </w:rPr>
        <w:t>158</w:t>
      </w:r>
      <w:r w:rsidR="005709B5">
        <w:rPr>
          <w:b/>
          <w:sz w:val="24"/>
          <w:szCs w:val="24"/>
        </w:rPr>
        <w:t>/20</w:t>
      </w:r>
      <w:r w:rsidR="00F678DD">
        <w:rPr>
          <w:b/>
          <w:sz w:val="24"/>
          <w:szCs w:val="24"/>
        </w:rPr>
        <w:t>20</w:t>
      </w:r>
    </w:p>
    <w:p w:rsidR="003E2429" w:rsidRPr="003E2429" w:rsidRDefault="003E2429" w:rsidP="003E2429">
      <w:pPr>
        <w:spacing w:after="120"/>
        <w:jc w:val="center"/>
        <w:rPr>
          <w:b/>
          <w:sz w:val="24"/>
          <w:szCs w:val="24"/>
        </w:rPr>
      </w:pPr>
    </w:p>
    <w:p w:rsidR="003E2429" w:rsidRPr="003E2429" w:rsidRDefault="003E2429" w:rsidP="003E2429">
      <w:pPr>
        <w:ind w:firstLine="567"/>
        <w:jc w:val="both"/>
        <w:rPr>
          <w:sz w:val="24"/>
          <w:szCs w:val="24"/>
        </w:rPr>
      </w:pPr>
    </w:p>
    <w:p w:rsidR="00693AD1" w:rsidRPr="00693AD1" w:rsidRDefault="00693AD1" w:rsidP="00693AD1">
      <w:pPr>
        <w:jc w:val="both"/>
        <w:rPr>
          <w:b/>
          <w:sz w:val="24"/>
          <w:szCs w:val="24"/>
        </w:rPr>
      </w:pPr>
      <w:r w:rsidRPr="00693AD1">
        <w:rPr>
          <w:sz w:val="24"/>
          <w:szCs w:val="24"/>
        </w:rPr>
        <w:t xml:space="preserve">Súmula: </w:t>
      </w:r>
      <w:r w:rsidRPr="00693AD1">
        <w:rPr>
          <w:b/>
          <w:sz w:val="24"/>
          <w:szCs w:val="24"/>
        </w:rPr>
        <w:t>Estima a Receita e fixa a Despesa do Município de Teixeira Soares para o exercício de 20</w:t>
      </w:r>
      <w:r w:rsidR="00A650FA">
        <w:rPr>
          <w:b/>
          <w:sz w:val="24"/>
          <w:szCs w:val="24"/>
        </w:rPr>
        <w:t>2</w:t>
      </w:r>
      <w:r w:rsidR="00F678DD">
        <w:rPr>
          <w:b/>
          <w:sz w:val="24"/>
          <w:szCs w:val="24"/>
        </w:rPr>
        <w:t>1</w:t>
      </w:r>
      <w:r w:rsidRPr="00693AD1">
        <w:rPr>
          <w:b/>
          <w:sz w:val="24"/>
          <w:szCs w:val="24"/>
        </w:rPr>
        <w:t>.</w:t>
      </w:r>
    </w:p>
    <w:p w:rsidR="00693AD1" w:rsidRDefault="00693AD1" w:rsidP="00693AD1">
      <w:pPr>
        <w:jc w:val="both"/>
        <w:rPr>
          <w:rFonts w:ascii="Arial" w:hAnsi="Arial" w:cs="Arial"/>
          <w:b/>
        </w:rPr>
      </w:pPr>
    </w:p>
    <w:p w:rsidR="00693AD1" w:rsidRPr="00001062" w:rsidRDefault="00693AD1" w:rsidP="00693AD1">
      <w:pPr>
        <w:pStyle w:val="Ttulo3"/>
        <w:rPr>
          <w:rFonts w:ascii="Times New Roman" w:hAnsi="Times New Roman"/>
          <w:b w:val="0"/>
          <w:sz w:val="24"/>
          <w:szCs w:val="24"/>
        </w:rPr>
      </w:pPr>
      <w:r w:rsidRPr="00693AD1">
        <w:rPr>
          <w:rFonts w:ascii="Times New Roman" w:hAnsi="Times New Roman"/>
          <w:sz w:val="24"/>
          <w:szCs w:val="24"/>
        </w:rPr>
        <w:t>Artigo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AD1">
        <w:rPr>
          <w:rFonts w:ascii="Times New Roman" w:hAnsi="Times New Roman"/>
          <w:b w:val="0"/>
          <w:sz w:val="24"/>
          <w:szCs w:val="24"/>
        </w:rPr>
        <w:t>O Orçamento Geral do Município de Teixeira Soares, Estado do Paraná, para o exercício financeiro de 20</w:t>
      </w:r>
      <w:r w:rsidR="00A650FA">
        <w:rPr>
          <w:rFonts w:ascii="Times New Roman" w:hAnsi="Times New Roman"/>
          <w:b w:val="0"/>
          <w:sz w:val="24"/>
          <w:szCs w:val="24"/>
        </w:rPr>
        <w:t>2</w:t>
      </w:r>
      <w:r w:rsidR="00F678DD">
        <w:rPr>
          <w:rFonts w:ascii="Times New Roman" w:hAnsi="Times New Roman"/>
          <w:b w:val="0"/>
          <w:sz w:val="24"/>
          <w:szCs w:val="24"/>
        </w:rPr>
        <w:t>1</w:t>
      </w:r>
      <w:r w:rsidRPr="00693AD1">
        <w:rPr>
          <w:rFonts w:ascii="Times New Roman" w:hAnsi="Times New Roman"/>
          <w:b w:val="0"/>
          <w:sz w:val="24"/>
          <w:szCs w:val="24"/>
        </w:rPr>
        <w:t xml:space="preserve">, estima a receita e fixa a despesa em R$ </w:t>
      </w:r>
      <w:r w:rsidR="00F678DD">
        <w:rPr>
          <w:rFonts w:ascii="Times New Roman" w:hAnsi="Times New Roman"/>
          <w:b w:val="0"/>
          <w:sz w:val="24"/>
          <w:szCs w:val="24"/>
        </w:rPr>
        <w:t>48.718.862,24</w:t>
      </w:r>
      <w:r w:rsidR="00001062">
        <w:rPr>
          <w:rFonts w:ascii="Times New Roman" w:hAnsi="Times New Roman"/>
          <w:b w:val="0"/>
          <w:sz w:val="24"/>
          <w:szCs w:val="24"/>
        </w:rPr>
        <w:t xml:space="preserve"> (quarenta e </w:t>
      </w:r>
      <w:r w:rsidR="00F678DD">
        <w:rPr>
          <w:rFonts w:ascii="Times New Roman" w:hAnsi="Times New Roman"/>
          <w:b w:val="0"/>
          <w:sz w:val="24"/>
          <w:szCs w:val="24"/>
        </w:rPr>
        <w:t>oito</w:t>
      </w:r>
      <w:r w:rsidR="00001062">
        <w:rPr>
          <w:rFonts w:ascii="Times New Roman" w:hAnsi="Times New Roman"/>
          <w:b w:val="0"/>
          <w:sz w:val="24"/>
          <w:szCs w:val="24"/>
        </w:rPr>
        <w:t xml:space="preserve"> milhões, </w:t>
      </w:r>
      <w:r w:rsidR="00F678DD">
        <w:rPr>
          <w:rFonts w:ascii="Times New Roman" w:hAnsi="Times New Roman"/>
          <w:b w:val="0"/>
          <w:sz w:val="24"/>
          <w:szCs w:val="24"/>
        </w:rPr>
        <w:t>setecentos e dezoito mil, oitocentos e sessenta e dois reais e vinte e quatro centavos</w:t>
      </w:r>
      <w:r w:rsidR="00001062">
        <w:rPr>
          <w:rFonts w:ascii="Times New Roman" w:hAnsi="Times New Roman"/>
          <w:b w:val="0"/>
          <w:sz w:val="24"/>
          <w:szCs w:val="24"/>
        </w:rPr>
        <w:t>)</w:t>
      </w:r>
    </w:p>
    <w:p w:rsidR="00693AD1" w:rsidRPr="00693AD1" w:rsidRDefault="00693AD1" w:rsidP="00693AD1"/>
    <w:p w:rsidR="00693AD1" w:rsidRPr="00693AD1" w:rsidRDefault="00693AD1" w:rsidP="00693AD1">
      <w:pPr>
        <w:pStyle w:val="Ttulo3"/>
      </w:pPr>
      <w:r w:rsidRPr="00693AD1">
        <w:rPr>
          <w:rFonts w:ascii="Times New Roman" w:hAnsi="Times New Roman"/>
          <w:sz w:val="24"/>
          <w:szCs w:val="24"/>
        </w:rPr>
        <w:t>Artigo 2º</w:t>
      </w:r>
      <w:r w:rsidRPr="00693AD1">
        <w:rPr>
          <w:rFonts w:ascii="Times New Roman" w:hAnsi="Times New Roman"/>
          <w:b w:val="0"/>
          <w:sz w:val="24"/>
          <w:szCs w:val="24"/>
        </w:rPr>
        <w:t xml:space="preserve"> A receita será realizada de acordo com a legislação específica em vigor, segundo as seguintes estimativas:</w:t>
      </w:r>
    </w:p>
    <w:p w:rsidR="00693AD1" w:rsidRPr="00693AD1" w:rsidRDefault="00693AD1" w:rsidP="00693AD1">
      <w:pPr>
        <w:spacing w:line="360" w:lineRule="auto"/>
        <w:jc w:val="both"/>
        <w:rPr>
          <w:sz w:val="24"/>
          <w:szCs w:val="24"/>
        </w:rPr>
      </w:pPr>
    </w:p>
    <w:tbl>
      <w:tblPr>
        <w:tblW w:w="6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9"/>
        <w:gridCol w:w="2957"/>
      </w:tblGrid>
      <w:tr w:rsidR="00693AD1" w:rsidRPr="00693AD1" w:rsidTr="00F94518">
        <w:trPr>
          <w:trHeight w:val="315"/>
          <w:jc w:val="center"/>
        </w:trPr>
        <w:tc>
          <w:tcPr>
            <w:tcW w:w="3989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>RECEITAS CORRENTES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693AD1" w:rsidRPr="00693AD1" w:rsidRDefault="00693AD1" w:rsidP="00A374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R$ </w:t>
            </w:r>
            <w:r w:rsidR="00F678DD">
              <w:rPr>
                <w:b/>
                <w:bCs/>
                <w:color w:val="000000"/>
                <w:sz w:val="24"/>
                <w:szCs w:val="24"/>
              </w:rPr>
              <w:t>42.441.695,5</w:t>
            </w:r>
            <w:r w:rsidR="00A374A6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93AD1" w:rsidRPr="00693AD1" w:rsidTr="00F94518">
        <w:trPr>
          <w:trHeight w:val="315"/>
          <w:jc w:val="center"/>
        </w:trPr>
        <w:tc>
          <w:tcPr>
            <w:tcW w:w="3989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ind w:firstLine="234"/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RECEITA TRIBUTÁRIA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693AD1" w:rsidRPr="00693AD1" w:rsidRDefault="00693AD1" w:rsidP="00F94518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 xml:space="preserve"> R$ </w:t>
            </w:r>
            <w:r w:rsidR="00F678DD">
              <w:rPr>
                <w:color w:val="000000"/>
                <w:sz w:val="24"/>
                <w:szCs w:val="24"/>
              </w:rPr>
              <w:t>5.942.277,05</w:t>
            </w:r>
            <w:r w:rsidRPr="00693AD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93AD1" w:rsidRPr="00693AD1" w:rsidTr="00F94518">
        <w:trPr>
          <w:trHeight w:val="315"/>
          <w:jc w:val="center"/>
        </w:trPr>
        <w:tc>
          <w:tcPr>
            <w:tcW w:w="3989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ind w:firstLine="234"/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RECEITA DE CONTRIBUIÇÕES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693AD1" w:rsidRPr="00693AD1" w:rsidRDefault="00693AD1" w:rsidP="00F94518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 xml:space="preserve"> R$ </w:t>
            </w:r>
            <w:r w:rsidR="00F678DD">
              <w:rPr>
                <w:color w:val="000000"/>
                <w:sz w:val="24"/>
                <w:szCs w:val="24"/>
              </w:rPr>
              <w:t>451.544,31</w:t>
            </w:r>
            <w:r w:rsidRPr="00693AD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93AD1" w:rsidRPr="00693AD1" w:rsidTr="00F94518">
        <w:trPr>
          <w:trHeight w:val="315"/>
          <w:jc w:val="center"/>
        </w:trPr>
        <w:tc>
          <w:tcPr>
            <w:tcW w:w="3989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ind w:firstLine="234"/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RECEITA PATRIMONIAL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693AD1" w:rsidRPr="00693AD1" w:rsidRDefault="00693AD1" w:rsidP="00F94518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 xml:space="preserve"> R$ </w:t>
            </w:r>
            <w:r w:rsidR="00F678DD">
              <w:rPr>
                <w:color w:val="000000"/>
                <w:sz w:val="24"/>
                <w:szCs w:val="24"/>
              </w:rPr>
              <w:t>155.049,36</w:t>
            </w:r>
            <w:r w:rsidRPr="00693AD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93AD1" w:rsidRPr="00693AD1" w:rsidTr="00F94518">
        <w:trPr>
          <w:trHeight w:val="315"/>
          <w:jc w:val="center"/>
        </w:trPr>
        <w:tc>
          <w:tcPr>
            <w:tcW w:w="3989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ind w:firstLine="234"/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RECEITA AGROPECUÁRIA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693AD1" w:rsidRPr="00693AD1" w:rsidRDefault="00693AD1" w:rsidP="00F94518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 xml:space="preserve"> R$ </w:t>
            </w:r>
            <w:r w:rsidR="00F678DD">
              <w:rPr>
                <w:color w:val="000000"/>
                <w:sz w:val="24"/>
                <w:szCs w:val="24"/>
              </w:rPr>
              <w:t>400,00</w:t>
            </w:r>
            <w:r w:rsidRPr="00693AD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93AD1" w:rsidRPr="00693AD1" w:rsidTr="00F94518">
        <w:trPr>
          <w:trHeight w:val="315"/>
          <w:jc w:val="center"/>
        </w:trPr>
        <w:tc>
          <w:tcPr>
            <w:tcW w:w="3989" w:type="dxa"/>
            <w:shd w:val="clear" w:color="auto" w:fill="auto"/>
            <w:vAlign w:val="center"/>
            <w:hideMark/>
          </w:tcPr>
          <w:p w:rsidR="00F94518" w:rsidRDefault="00F678DD" w:rsidP="00F94518">
            <w:pPr>
              <w:ind w:firstLine="2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RECEITA DE SERVIÇOS</w:t>
            </w:r>
            <w:r w:rsidR="00F94518">
              <w:rPr>
                <w:color w:val="000000"/>
                <w:sz w:val="24"/>
                <w:szCs w:val="24"/>
              </w:rPr>
              <w:t xml:space="preserve">      </w:t>
            </w:r>
          </w:p>
          <w:p w:rsidR="00693AD1" w:rsidRPr="00693AD1" w:rsidRDefault="00693AD1" w:rsidP="00517120">
            <w:pPr>
              <w:ind w:firstLine="234"/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TRANSFERÊNCIAS CORRENTES</w:t>
            </w:r>
            <w:r w:rsidR="00F94518">
              <w:rPr>
                <w:color w:val="00000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F94518" w:rsidRDefault="00F94518" w:rsidP="00F945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23.994,50</w:t>
            </w:r>
          </w:p>
          <w:p w:rsidR="00693AD1" w:rsidRPr="00693AD1" w:rsidRDefault="00F94518" w:rsidP="00A374A6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 xml:space="preserve">R$ </w:t>
            </w:r>
            <w:r w:rsidR="001B63D6">
              <w:rPr>
                <w:color w:val="000000"/>
                <w:sz w:val="24"/>
                <w:szCs w:val="24"/>
              </w:rPr>
              <w:t>35.791.430,9</w:t>
            </w:r>
            <w:r w:rsidR="00A374A6">
              <w:rPr>
                <w:color w:val="000000"/>
                <w:sz w:val="24"/>
                <w:szCs w:val="24"/>
              </w:rPr>
              <w:t>6</w:t>
            </w:r>
          </w:p>
        </w:tc>
      </w:tr>
      <w:tr w:rsidR="00693AD1" w:rsidRPr="00693AD1" w:rsidTr="00F94518">
        <w:trPr>
          <w:trHeight w:val="315"/>
          <w:jc w:val="center"/>
        </w:trPr>
        <w:tc>
          <w:tcPr>
            <w:tcW w:w="3989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ind w:firstLine="234"/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OUTRAS RECEITAS CORRENTES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693AD1" w:rsidRPr="00693AD1" w:rsidRDefault="00693AD1" w:rsidP="001B63D6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 xml:space="preserve"> R$ </w:t>
            </w:r>
            <w:r w:rsidR="001B63D6">
              <w:rPr>
                <w:color w:val="000000"/>
                <w:sz w:val="24"/>
                <w:szCs w:val="24"/>
              </w:rPr>
              <w:t>76.999,35</w:t>
            </w:r>
            <w:r w:rsidRPr="00693AD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93AD1" w:rsidRPr="00693AD1" w:rsidTr="00F94518">
        <w:trPr>
          <w:trHeight w:val="315"/>
          <w:jc w:val="center"/>
        </w:trPr>
        <w:tc>
          <w:tcPr>
            <w:tcW w:w="3989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93AD1" w:rsidRPr="00693AD1" w:rsidTr="00F94518">
        <w:trPr>
          <w:trHeight w:val="315"/>
          <w:jc w:val="center"/>
        </w:trPr>
        <w:tc>
          <w:tcPr>
            <w:tcW w:w="3989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>RECEITA DE CAPITAL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693AD1" w:rsidRPr="00693AD1" w:rsidRDefault="00693AD1" w:rsidP="001B63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R$ </w:t>
            </w:r>
            <w:r w:rsidR="001B63D6">
              <w:rPr>
                <w:b/>
                <w:bCs/>
                <w:color w:val="000000"/>
                <w:sz w:val="24"/>
                <w:szCs w:val="24"/>
              </w:rPr>
              <w:t>6.277.166,66</w:t>
            </w: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93AD1" w:rsidRPr="00693AD1" w:rsidTr="00F94518">
        <w:trPr>
          <w:trHeight w:val="315"/>
          <w:jc w:val="center"/>
        </w:trPr>
        <w:tc>
          <w:tcPr>
            <w:tcW w:w="3989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ind w:firstLine="234"/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OPERAÇÕES DE CREDITO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693AD1" w:rsidRPr="00693AD1" w:rsidRDefault="00693AD1" w:rsidP="001B63D6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 xml:space="preserve"> R$ </w:t>
            </w:r>
            <w:r w:rsidR="001B63D6">
              <w:rPr>
                <w:color w:val="000000"/>
                <w:sz w:val="24"/>
                <w:szCs w:val="24"/>
              </w:rPr>
              <w:t>650.000,00</w:t>
            </w:r>
            <w:r w:rsidRPr="00693AD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93AD1" w:rsidRPr="00693AD1" w:rsidTr="00F94518">
        <w:trPr>
          <w:trHeight w:val="315"/>
          <w:jc w:val="center"/>
        </w:trPr>
        <w:tc>
          <w:tcPr>
            <w:tcW w:w="3989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ind w:firstLine="234"/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ALIENAÇÃO DE BENS MÓVEIS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693AD1" w:rsidRPr="00693AD1" w:rsidRDefault="00693AD1" w:rsidP="001B63D6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 xml:space="preserve"> R$ </w:t>
            </w:r>
            <w:r w:rsidR="001B63D6">
              <w:rPr>
                <w:color w:val="000000"/>
                <w:sz w:val="24"/>
                <w:szCs w:val="24"/>
              </w:rPr>
              <w:t>142.666,66</w:t>
            </w:r>
            <w:r w:rsidRPr="00693AD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93AD1" w:rsidRPr="00693AD1" w:rsidTr="00F94518">
        <w:trPr>
          <w:trHeight w:val="315"/>
          <w:jc w:val="center"/>
        </w:trPr>
        <w:tc>
          <w:tcPr>
            <w:tcW w:w="3989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ind w:firstLine="234"/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TRANSFERÊNCIAS DE CAPITAL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693AD1" w:rsidRPr="00693AD1" w:rsidRDefault="00693AD1" w:rsidP="001B63D6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 xml:space="preserve"> R$ </w:t>
            </w:r>
            <w:r w:rsidR="001B63D6">
              <w:rPr>
                <w:color w:val="000000"/>
                <w:sz w:val="24"/>
                <w:szCs w:val="24"/>
              </w:rPr>
              <w:t>5.484.500,00</w:t>
            </w:r>
            <w:r w:rsidRPr="00693AD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93AD1" w:rsidRPr="00693AD1" w:rsidTr="00F94518">
        <w:trPr>
          <w:trHeight w:val="315"/>
          <w:jc w:val="center"/>
        </w:trPr>
        <w:tc>
          <w:tcPr>
            <w:tcW w:w="3989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93AD1" w:rsidRPr="00693AD1" w:rsidTr="00F94518">
        <w:trPr>
          <w:trHeight w:val="315"/>
          <w:jc w:val="center"/>
        </w:trPr>
        <w:tc>
          <w:tcPr>
            <w:tcW w:w="3989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693AD1" w:rsidRPr="00693AD1" w:rsidRDefault="00693AD1" w:rsidP="00A374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R$ </w:t>
            </w:r>
            <w:r w:rsidR="001B63D6">
              <w:rPr>
                <w:b/>
                <w:bCs/>
                <w:color w:val="000000"/>
                <w:sz w:val="24"/>
                <w:szCs w:val="24"/>
              </w:rPr>
              <w:t>48.718.862,</w:t>
            </w:r>
            <w:r w:rsidR="00A374A6">
              <w:rPr>
                <w:b/>
                <w:bCs/>
                <w:color w:val="000000"/>
                <w:sz w:val="24"/>
                <w:szCs w:val="24"/>
              </w:rPr>
              <w:t>24</w:t>
            </w: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93AD1" w:rsidRPr="00693AD1" w:rsidRDefault="00693AD1" w:rsidP="00693AD1">
      <w:pPr>
        <w:spacing w:line="360" w:lineRule="auto"/>
        <w:ind w:firstLine="851"/>
        <w:jc w:val="both"/>
        <w:rPr>
          <w:sz w:val="24"/>
          <w:szCs w:val="24"/>
        </w:rPr>
      </w:pPr>
    </w:p>
    <w:p w:rsidR="00693AD1" w:rsidRPr="00693AD1" w:rsidRDefault="00693AD1" w:rsidP="00693AD1">
      <w:pPr>
        <w:spacing w:line="360" w:lineRule="auto"/>
        <w:ind w:firstLine="851"/>
        <w:jc w:val="both"/>
        <w:rPr>
          <w:sz w:val="24"/>
          <w:szCs w:val="24"/>
        </w:rPr>
      </w:pPr>
    </w:p>
    <w:p w:rsidR="00693AD1" w:rsidRDefault="00693AD1" w:rsidP="00693AD1">
      <w:pPr>
        <w:ind w:firstLine="851"/>
        <w:jc w:val="both"/>
        <w:rPr>
          <w:sz w:val="24"/>
          <w:szCs w:val="24"/>
        </w:rPr>
      </w:pPr>
      <w:r w:rsidRPr="00693AD1">
        <w:rPr>
          <w:b/>
          <w:sz w:val="24"/>
          <w:szCs w:val="24"/>
        </w:rPr>
        <w:t>Artigo 3º</w:t>
      </w:r>
      <w:r w:rsidRPr="00693AD1">
        <w:rPr>
          <w:sz w:val="24"/>
          <w:szCs w:val="24"/>
        </w:rPr>
        <w:t xml:space="preserve"> A Despesa está fixada com a seguinte distribuição entre os órgãos:</w:t>
      </w:r>
    </w:p>
    <w:p w:rsidR="00693AD1" w:rsidRPr="00693AD1" w:rsidRDefault="00693AD1" w:rsidP="00693AD1">
      <w:pPr>
        <w:ind w:firstLine="851"/>
        <w:jc w:val="both"/>
        <w:rPr>
          <w:sz w:val="24"/>
          <w:szCs w:val="24"/>
        </w:rPr>
      </w:pPr>
    </w:p>
    <w:tbl>
      <w:tblPr>
        <w:tblW w:w="8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8"/>
        <w:gridCol w:w="2102"/>
      </w:tblGrid>
      <w:tr w:rsidR="00693AD1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>01 - LEGISLATIVO MUNICIPAL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693AD1" w:rsidRPr="00693AD1" w:rsidRDefault="00693AD1" w:rsidP="001B63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R$ </w:t>
            </w:r>
            <w:r w:rsidR="001B63D6">
              <w:rPr>
                <w:b/>
                <w:bCs/>
                <w:color w:val="000000"/>
                <w:sz w:val="24"/>
                <w:szCs w:val="24"/>
              </w:rPr>
              <w:t>2.374.000,00</w:t>
            </w: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93AD1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ind w:firstLine="512"/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01.01 – CÂMARA MUNICIPAL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693AD1" w:rsidRPr="00693AD1" w:rsidRDefault="00693AD1" w:rsidP="00001062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 xml:space="preserve"> R$ </w:t>
            </w:r>
            <w:r w:rsidR="001B63D6" w:rsidRPr="001B63D6">
              <w:rPr>
                <w:bCs/>
                <w:color w:val="000000"/>
                <w:sz w:val="24"/>
                <w:szCs w:val="24"/>
              </w:rPr>
              <w:t>2.374.000,00</w:t>
            </w:r>
            <w:r w:rsidRPr="00693AD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93AD1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93AD1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>02 - GABINETE DO PREFEITO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693AD1" w:rsidRPr="00693AD1" w:rsidRDefault="00693AD1" w:rsidP="001B63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R$ </w:t>
            </w:r>
            <w:r w:rsidR="001B63D6">
              <w:rPr>
                <w:b/>
                <w:bCs/>
                <w:color w:val="000000"/>
                <w:sz w:val="24"/>
                <w:szCs w:val="24"/>
              </w:rPr>
              <w:t>508.600</w:t>
            </w:r>
            <w:r w:rsidR="00001062">
              <w:rPr>
                <w:b/>
                <w:bCs/>
                <w:color w:val="000000"/>
                <w:sz w:val="24"/>
                <w:szCs w:val="24"/>
              </w:rPr>
              <w:t>,00</w:t>
            </w: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93AD1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ind w:firstLine="512"/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02.01 – DIRETORIA DO GABINETE DO PREFEITO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693AD1" w:rsidRPr="00693AD1" w:rsidRDefault="00693AD1" w:rsidP="001B63D6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 xml:space="preserve"> R$ </w:t>
            </w:r>
            <w:r w:rsidR="001B63D6">
              <w:rPr>
                <w:bCs/>
                <w:color w:val="000000"/>
                <w:sz w:val="24"/>
                <w:szCs w:val="24"/>
              </w:rPr>
              <w:t>508.600</w:t>
            </w:r>
            <w:r w:rsidR="00001062">
              <w:rPr>
                <w:bCs/>
                <w:color w:val="000000"/>
                <w:sz w:val="24"/>
                <w:szCs w:val="24"/>
              </w:rPr>
              <w:t>,00</w:t>
            </w:r>
            <w:r w:rsidRPr="00693AD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93AD1" w:rsidRPr="00693AD1" w:rsidTr="00A96C03">
        <w:trPr>
          <w:trHeight w:val="315"/>
        </w:trPr>
        <w:tc>
          <w:tcPr>
            <w:tcW w:w="6678" w:type="dxa"/>
            <w:shd w:val="clear" w:color="auto" w:fill="auto"/>
            <w:vAlign w:val="center"/>
          </w:tcPr>
          <w:p w:rsidR="00693AD1" w:rsidRPr="00693AD1" w:rsidRDefault="00693AD1" w:rsidP="00517120">
            <w:pPr>
              <w:ind w:firstLine="51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693AD1" w:rsidRPr="00693AD1" w:rsidRDefault="00693AD1" w:rsidP="005171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93AD1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93AD1" w:rsidRPr="00693AD1" w:rsidTr="00517120">
        <w:trPr>
          <w:trHeight w:val="525"/>
        </w:trPr>
        <w:tc>
          <w:tcPr>
            <w:tcW w:w="6678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>03 - SECRETARIA DE ADMINISTRAÇÃO, PLANEJAMENTO E RECURSOS HUMANOS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693AD1" w:rsidRPr="00693AD1" w:rsidRDefault="00693AD1" w:rsidP="001B63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R$ </w:t>
            </w:r>
            <w:r w:rsidR="001B63D6">
              <w:rPr>
                <w:b/>
                <w:bCs/>
                <w:color w:val="000000"/>
                <w:sz w:val="24"/>
                <w:szCs w:val="24"/>
              </w:rPr>
              <w:t>4.603.176,12</w:t>
            </w: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93AD1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ind w:firstLine="512"/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03.01 – DIRETORIA DE ADMINISTRAÇÃO, PLANEJAMENTO E RECURSOS HUMANOS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693AD1" w:rsidRPr="00693AD1" w:rsidRDefault="00693AD1" w:rsidP="00520928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 xml:space="preserve"> R$ </w:t>
            </w:r>
            <w:r w:rsidR="00520928">
              <w:rPr>
                <w:color w:val="000000"/>
                <w:sz w:val="24"/>
                <w:szCs w:val="24"/>
              </w:rPr>
              <w:t>4.187.176,12</w:t>
            </w:r>
            <w:r w:rsidRPr="00693AD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93AD1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693AD1" w:rsidRPr="00693AD1" w:rsidRDefault="00693AD1" w:rsidP="00520928">
            <w:pPr>
              <w:ind w:firstLine="512"/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03.0</w:t>
            </w:r>
            <w:r w:rsidR="00520928">
              <w:rPr>
                <w:color w:val="000000"/>
                <w:sz w:val="24"/>
                <w:szCs w:val="24"/>
              </w:rPr>
              <w:t>3</w:t>
            </w:r>
            <w:r w:rsidRPr="00693AD1">
              <w:rPr>
                <w:color w:val="000000"/>
                <w:sz w:val="24"/>
                <w:szCs w:val="24"/>
              </w:rPr>
              <w:t xml:space="preserve"> – </w:t>
            </w:r>
            <w:r w:rsidR="00520928" w:rsidRPr="00693AD1">
              <w:rPr>
                <w:color w:val="000000"/>
                <w:sz w:val="24"/>
                <w:szCs w:val="24"/>
              </w:rPr>
              <w:t>DEPARTAMENTO DE CULTURA, TURISMO E PATRIMÔNIO HISTÓRICO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693AD1" w:rsidRPr="00693AD1" w:rsidRDefault="00693AD1" w:rsidP="00520928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 xml:space="preserve"> R$ </w:t>
            </w:r>
            <w:r w:rsidR="00520928">
              <w:rPr>
                <w:color w:val="000000"/>
                <w:sz w:val="24"/>
                <w:szCs w:val="24"/>
              </w:rPr>
              <w:t>407.000</w:t>
            </w:r>
            <w:r w:rsidR="00001062">
              <w:rPr>
                <w:color w:val="000000"/>
                <w:sz w:val="24"/>
                <w:szCs w:val="24"/>
              </w:rPr>
              <w:t>,00</w:t>
            </w:r>
            <w:r w:rsidRPr="00693AD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96C03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</w:tcPr>
          <w:p w:rsidR="00A96C03" w:rsidRPr="00693AD1" w:rsidRDefault="00A96C03" w:rsidP="00520928">
            <w:pPr>
              <w:ind w:firstLine="512"/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93AD1">
              <w:rPr>
                <w:color w:val="000000"/>
                <w:sz w:val="24"/>
                <w:szCs w:val="24"/>
              </w:rPr>
              <w:t>.0</w:t>
            </w:r>
            <w:r w:rsidR="00520928">
              <w:rPr>
                <w:color w:val="000000"/>
                <w:sz w:val="24"/>
                <w:szCs w:val="24"/>
              </w:rPr>
              <w:t>4</w:t>
            </w:r>
            <w:r w:rsidRPr="00693AD1">
              <w:rPr>
                <w:color w:val="000000"/>
                <w:sz w:val="24"/>
                <w:szCs w:val="24"/>
              </w:rPr>
              <w:t xml:space="preserve"> – </w:t>
            </w:r>
            <w:r w:rsidR="00520928">
              <w:rPr>
                <w:color w:val="000000"/>
                <w:sz w:val="24"/>
                <w:szCs w:val="24"/>
              </w:rPr>
              <w:t>FUNDO MUNICIPAL DE CULTURA - FMC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A96C03" w:rsidRPr="00693AD1" w:rsidRDefault="00A96C03" w:rsidP="00520928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 xml:space="preserve"> R$ </w:t>
            </w:r>
            <w:r w:rsidR="00520928">
              <w:rPr>
                <w:color w:val="000000"/>
                <w:sz w:val="24"/>
                <w:szCs w:val="24"/>
              </w:rPr>
              <w:t>9.000,00</w:t>
            </w:r>
            <w:r w:rsidRPr="00693AD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96C03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96C03" w:rsidRPr="00693AD1" w:rsidTr="00517120">
        <w:trPr>
          <w:trHeight w:val="525"/>
        </w:trPr>
        <w:tc>
          <w:tcPr>
            <w:tcW w:w="6678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>04 - SECRETARIA DE FINANÇAS, ATIVIDADES ECONÔMICA E ORÇAMENTO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A96C03" w:rsidRPr="00693AD1" w:rsidRDefault="00A96C03" w:rsidP="0052092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R$ </w:t>
            </w: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  <w:r w:rsidR="00520928">
              <w:rPr>
                <w:b/>
                <w:bCs/>
                <w:color w:val="000000"/>
                <w:sz w:val="24"/>
                <w:szCs w:val="24"/>
              </w:rPr>
              <w:t>457.000,00</w:t>
            </w: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96C03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ind w:firstLine="512"/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04.01 – DIRETORIA DA SECRETARIA DE FINANÇAS, ATIVIDADES ECONÔMICAS E ORÇAMENTO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 xml:space="preserve"> R$ </w:t>
            </w:r>
            <w:r w:rsidR="00520928" w:rsidRPr="00520928">
              <w:rPr>
                <w:bCs/>
                <w:color w:val="000000"/>
                <w:sz w:val="24"/>
                <w:szCs w:val="24"/>
              </w:rPr>
              <w:t>4.457.000,00</w:t>
            </w:r>
          </w:p>
        </w:tc>
      </w:tr>
      <w:tr w:rsidR="00A96C03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96C03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>05 - SECRETARIA DE OBRAS, ARQUITETURA E ENGENHARIA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A96C03" w:rsidRPr="00693AD1" w:rsidRDefault="00A96C03" w:rsidP="0052092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R$ </w:t>
            </w:r>
            <w:r w:rsidR="00997410">
              <w:rPr>
                <w:b/>
                <w:bCs/>
                <w:color w:val="000000"/>
                <w:sz w:val="24"/>
                <w:szCs w:val="24"/>
              </w:rPr>
              <w:t>4.</w:t>
            </w:r>
            <w:r w:rsidR="00520928">
              <w:rPr>
                <w:b/>
                <w:bCs/>
                <w:color w:val="000000"/>
                <w:sz w:val="24"/>
                <w:szCs w:val="24"/>
              </w:rPr>
              <w:t>043.072,02</w:t>
            </w: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96C03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ind w:firstLine="512"/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sz w:val="24"/>
                <w:szCs w:val="24"/>
              </w:rPr>
              <w:t>05.01 - DIRETORIA DA SECRETARIA DE OBRAS, ARQUITETURA E ENGENHARIA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 xml:space="preserve"> R$ </w:t>
            </w:r>
            <w:r w:rsidR="00520928" w:rsidRPr="00E9116F">
              <w:rPr>
                <w:bCs/>
                <w:color w:val="000000"/>
                <w:sz w:val="24"/>
                <w:szCs w:val="24"/>
              </w:rPr>
              <w:t>4.043.072,02</w:t>
            </w:r>
          </w:p>
        </w:tc>
      </w:tr>
      <w:tr w:rsidR="00A96C03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96C03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>06 - SECRETARIA DE VIAÇÃO E SERVIÇOS RODOVIÁRIOS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A96C03" w:rsidRPr="00693AD1" w:rsidRDefault="00A96C03" w:rsidP="00E9116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R$ </w:t>
            </w:r>
            <w:r w:rsidR="00997410">
              <w:rPr>
                <w:b/>
                <w:bCs/>
                <w:color w:val="000000"/>
                <w:sz w:val="24"/>
                <w:szCs w:val="24"/>
              </w:rPr>
              <w:t>4.</w:t>
            </w:r>
            <w:r w:rsidR="00E9116F">
              <w:rPr>
                <w:b/>
                <w:bCs/>
                <w:color w:val="000000"/>
                <w:sz w:val="24"/>
                <w:szCs w:val="24"/>
              </w:rPr>
              <w:t>866.445,19</w:t>
            </w: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96C03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ind w:firstLine="512"/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sz w:val="24"/>
                <w:szCs w:val="24"/>
              </w:rPr>
              <w:t>06.01 - DIRETORIA DA SECRETARIA DE VIAÇÃO E SERVIÇOS RODOVIÁRIOS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 xml:space="preserve"> R$ </w:t>
            </w:r>
            <w:r w:rsidR="00E9116F" w:rsidRPr="00E9116F">
              <w:rPr>
                <w:bCs/>
                <w:color w:val="000000"/>
                <w:sz w:val="24"/>
                <w:szCs w:val="24"/>
              </w:rPr>
              <w:t>4.866.445,19</w:t>
            </w:r>
          </w:p>
        </w:tc>
      </w:tr>
      <w:tr w:rsidR="00A96C03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96C03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>07 - SECRETARIA MUNICIPAL DE AGRICULTURA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A96C03" w:rsidRPr="00693AD1" w:rsidRDefault="00A96C03" w:rsidP="00E9116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R$ </w:t>
            </w:r>
            <w:r w:rsidR="00E9116F">
              <w:rPr>
                <w:b/>
                <w:bCs/>
                <w:color w:val="000000"/>
                <w:sz w:val="24"/>
                <w:szCs w:val="24"/>
              </w:rPr>
              <w:t>907.913,79</w:t>
            </w: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96C03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ind w:firstLine="512"/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sz w:val="24"/>
                <w:szCs w:val="24"/>
              </w:rPr>
              <w:t>07.01 - DIRETORIA DA SECRETARIA DE AGRICULTURA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 xml:space="preserve"> R$ </w:t>
            </w:r>
            <w:r w:rsidR="00E9116F" w:rsidRPr="00E9116F">
              <w:rPr>
                <w:bCs/>
                <w:color w:val="000000"/>
                <w:sz w:val="24"/>
                <w:szCs w:val="24"/>
              </w:rPr>
              <w:t>907.913,79</w:t>
            </w:r>
          </w:p>
        </w:tc>
      </w:tr>
      <w:tr w:rsidR="00A96C03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96C03" w:rsidRPr="00693AD1" w:rsidTr="00517120">
        <w:trPr>
          <w:trHeight w:val="525"/>
        </w:trPr>
        <w:tc>
          <w:tcPr>
            <w:tcW w:w="6678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>08 - SECRETARIA DE MEIO AMBIENTE, ECOLOGIA E RECURSOS HÍDRICOS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A96C03" w:rsidRPr="00693AD1" w:rsidRDefault="00A96C03" w:rsidP="00E9116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R$ </w:t>
            </w:r>
            <w:r w:rsidR="00E9116F">
              <w:rPr>
                <w:b/>
                <w:bCs/>
                <w:color w:val="000000"/>
                <w:sz w:val="24"/>
                <w:szCs w:val="24"/>
              </w:rPr>
              <w:t>658.500,00</w:t>
            </w: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96C03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ind w:firstLine="512"/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sz w:val="24"/>
                <w:szCs w:val="24"/>
              </w:rPr>
              <w:t>08.01 - DIRETORIA DA SECRETARIA DE MEIO AMBIENTE, ECOLOGIA E RECURSOS HÍDRICOS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A96C03" w:rsidRPr="00693AD1" w:rsidRDefault="00A96C03" w:rsidP="00E9116F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 xml:space="preserve"> R$ </w:t>
            </w:r>
            <w:r w:rsidR="00E9116F">
              <w:rPr>
                <w:bCs/>
                <w:color w:val="000000"/>
                <w:sz w:val="24"/>
                <w:szCs w:val="24"/>
              </w:rPr>
              <w:t>649.500,00</w:t>
            </w:r>
            <w:r w:rsidRPr="00693AD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96C03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A96C03" w:rsidRPr="00693AD1" w:rsidRDefault="00A96C03" w:rsidP="00E9116F">
            <w:pPr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 </w:t>
            </w:r>
            <w:r w:rsidR="00E9116F">
              <w:rPr>
                <w:color w:val="000000"/>
                <w:sz w:val="24"/>
                <w:szCs w:val="24"/>
              </w:rPr>
              <w:t xml:space="preserve">        </w:t>
            </w:r>
            <w:r w:rsidR="00E9116F" w:rsidRPr="00693AD1">
              <w:rPr>
                <w:sz w:val="24"/>
                <w:szCs w:val="24"/>
              </w:rPr>
              <w:t>08.0</w:t>
            </w:r>
            <w:r w:rsidR="00E9116F">
              <w:rPr>
                <w:sz w:val="24"/>
                <w:szCs w:val="24"/>
              </w:rPr>
              <w:t>2</w:t>
            </w:r>
            <w:r w:rsidR="00E9116F" w:rsidRPr="00693AD1">
              <w:rPr>
                <w:sz w:val="24"/>
                <w:szCs w:val="24"/>
              </w:rPr>
              <w:t xml:space="preserve"> </w:t>
            </w:r>
            <w:r w:rsidR="00E9116F">
              <w:rPr>
                <w:sz w:val="24"/>
                <w:szCs w:val="24"/>
              </w:rPr>
              <w:t>–</w:t>
            </w:r>
            <w:r w:rsidR="00E9116F" w:rsidRPr="00693AD1">
              <w:rPr>
                <w:sz w:val="24"/>
                <w:szCs w:val="24"/>
              </w:rPr>
              <w:t xml:space="preserve"> </w:t>
            </w:r>
            <w:r w:rsidR="00E9116F">
              <w:rPr>
                <w:sz w:val="24"/>
                <w:szCs w:val="24"/>
              </w:rPr>
              <w:t>FUNDO MUNICIPAL DE SANEAMENTO BÁSICO – FMSB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A96C03" w:rsidRPr="00693AD1" w:rsidRDefault="00E9116F" w:rsidP="00E911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R$ 9.000,00</w:t>
            </w:r>
            <w:r w:rsidR="00A96C03" w:rsidRPr="00693AD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96C03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E9116F" w:rsidRDefault="00E9116F" w:rsidP="00A96C0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A96C03" w:rsidRPr="00693AD1" w:rsidRDefault="00A96C03" w:rsidP="00A96C0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>09 - SECRETARIA MUNICIPAL DE EDUCAÇÃO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E9116F" w:rsidRDefault="00E9116F" w:rsidP="009974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A96C03" w:rsidRPr="00693AD1" w:rsidRDefault="00A96C03" w:rsidP="00E9116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R$ </w:t>
            </w:r>
            <w:r w:rsidR="00E9116F">
              <w:rPr>
                <w:b/>
                <w:bCs/>
                <w:color w:val="000000"/>
                <w:sz w:val="24"/>
                <w:szCs w:val="24"/>
              </w:rPr>
              <w:t>12.414.304,37</w:t>
            </w: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96C03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ind w:firstLine="512"/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09.01 – DIRETORIA DA SECRETARIA DE EDUCAÇÃO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 xml:space="preserve"> R$ </w:t>
            </w:r>
            <w:r w:rsidR="00E9116F" w:rsidRPr="00E9116F">
              <w:rPr>
                <w:bCs/>
                <w:color w:val="000000"/>
                <w:sz w:val="24"/>
                <w:szCs w:val="24"/>
              </w:rPr>
              <w:t>12.414.304,37</w:t>
            </w:r>
          </w:p>
        </w:tc>
      </w:tr>
      <w:tr w:rsidR="00A96C03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96C03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>10 - SECRETARIA MUNICIPAL DE SAÚDE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A96C03" w:rsidRPr="00693AD1" w:rsidRDefault="00A96C03" w:rsidP="00E9116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R$ </w:t>
            </w:r>
            <w:r w:rsidR="00E9116F">
              <w:rPr>
                <w:b/>
                <w:bCs/>
                <w:color w:val="000000"/>
                <w:sz w:val="24"/>
                <w:szCs w:val="24"/>
              </w:rPr>
              <w:t>10.208.230,17</w:t>
            </w: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96C03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ind w:firstLine="512"/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10.01 - DIRETORIA DA SECRETARIA DE SAÚDE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A96C03" w:rsidRPr="00693AD1" w:rsidRDefault="00A96C03" w:rsidP="00E9116F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 xml:space="preserve"> R$ 1.</w:t>
            </w:r>
            <w:r w:rsidR="00E9116F">
              <w:rPr>
                <w:color w:val="000000"/>
                <w:sz w:val="24"/>
                <w:szCs w:val="24"/>
              </w:rPr>
              <w:t>549.682,80</w:t>
            </w:r>
            <w:r w:rsidRPr="00693AD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96C03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</w:tcPr>
          <w:p w:rsidR="00A96C03" w:rsidRPr="00693AD1" w:rsidRDefault="00A96C03" w:rsidP="00A96C03">
            <w:pPr>
              <w:ind w:firstLine="512"/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lastRenderedPageBreak/>
              <w:t>10.02 – FUNDO MUNICIPAL DE SAÚDE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A96C03" w:rsidRPr="00693AD1" w:rsidRDefault="00A96C03" w:rsidP="00E9116F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 xml:space="preserve">R$ </w:t>
            </w:r>
            <w:r w:rsidR="00E9116F">
              <w:rPr>
                <w:color w:val="000000"/>
                <w:sz w:val="24"/>
                <w:szCs w:val="24"/>
              </w:rPr>
              <w:t>8.658.547,37</w:t>
            </w:r>
          </w:p>
        </w:tc>
      </w:tr>
      <w:tr w:rsidR="00A96C03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96C03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A96C03" w:rsidRDefault="00A96C03" w:rsidP="00A96C0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A96C03" w:rsidRPr="00693AD1" w:rsidRDefault="00A96C03" w:rsidP="00A96C0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>11 - SECRETARIA DA FAMÍLIA E DESENVOLVIMENTO SOCIAL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A96C03" w:rsidRPr="00693AD1" w:rsidRDefault="00A96C03" w:rsidP="00E9116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R$ </w:t>
            </w:r>
            <w:r w:rsidR="00E9116F">
              <w:rPr>
                <w:b/>
                <w:bCs/>
                <w:color w:val="000000"/>
                <w:sz w:val="24"/>
                <w:szCs w:val="24"/>
              </w:rPr>
              <w:t>2.276.324,86</w:t>
            </w: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96C03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ind w:firstLine="512"/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11.01 – DIRETORIA DA SECRETARIA DA FAMILIA E DESENVOLVIMENTO SOCIAL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A96C03" w:rsidRPr="00693AD1" w:rsidRDefault="00A96C03" w:rsidP="00E9116F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 xml:space="preserve"> R$ </w:t>
            </w:r>
            <w:r w:rsidR="00E9116F">
              <w:rPr>
                <w:color w:val="000000"/>
                <w:sz w:val="24"/>
                <w:szCs w:val="24"/>
              </w:rPr>
              <w:t>723.665,83</w:t>
            </w:r>
            <w:r w:rsidRPr="00693AD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96C03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</w:tcPr>
          <w:p w:rsidR="00A96C03" w:rsidRPr="00693AD1" w:rsidRDefault="00A96C03" w:rsidP="00A96C03">
            <w:pPr>
              <w:ind w:firstLine="512"/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11.02 – FUNDO DE ASSISTENCIA SOCIAL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A96C03" w:rsidRPr="00693AD1" w:rsidRDefault="00A96C03" w:rsidP="000404BD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 xml:space="preserve">R$ </w:t>
            </w:r>
            <w:r w:rsidR="00E9116F">
              <w:rPr>
                <w:color w:val="000000"/>
                <w:sz w:val="24"/>
                <w:szCs w:val="24"/>
              </w:rPr>
              <w:t>1.</w:t>
            </w:r>
            <w:r w:rsidR="000404BD">
              <w:rPr>
                <w:color w:val="000000"/>
                <w:sz w:val="24"/>
                <w:szCs w:val="24"/>
              </w:rPr>
              <w:t>244.722,03</w:t>
            </w:r>
          </w:p>
        </w:tc>
      </w:tr>
      <w:tr w:rsidR="00A96C03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</w:tcPr>
          <w:p w:rsidR="00A96C03" w:rsidRPr="00693AD1" w:rsidRDefault="00A96C03" w:rsidP="00A96C03">
            <w:pPr>
              <w:ind w:firstLine="512"/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11.03 – FUNDO MUNICIPAL DOS DIREITOS DA CRIANÇA E DO ADOLESCENTE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A96C03" w:rsidRPr="00693AD1" w:rsidRDefault="00A96C03" w:rsidP="00E9116F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 xml:space="preserve">R$ </w:t>
            </w:r>
            <w:r w:rsidR="00E9116F">
              <w:rPr>
                <w:color w:val="000000"/>
                <w:sz w:val="24"/>
                <w:szCs w:val="24"/>
              </w:rPr>
              <w:t>215.937,00</w:t>
            </w:r>
          </w:p>
        </w:tc>
      </w:tr>
      <w:tr w:rsidR="00A96C03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A96C03" w:rsidRPr="00693AD1" w:rsidRDefault="00A96C03" w:rsidP="00A96C03">
            <w:pPr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 </w:t>
            </w:r>
            <w:r w:rsidR="00997410">
              <w:rPr>
                <w:color w:val="000000"/>
                <w:sz w:val="24"/>
                <w:szCs w:val="24"/>
              </w:rPr>
              <w:t xml:space="preserve">        11.04 – FUNDO MUNICIPAL DE AMPARO DA PESSOA IDOSA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A96C03" w:rsidRPr="00997410" w:rsidRDefault="00997410" w:rsidP="000404BD">
            <w:pPr>
              <w:ind w:right="-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Pr="00997410">
              <w:rPr>
                <w:color w:val="000000"/>
                <w:sz w:val="24"/>
                <w:szCs w:val="24"/>
              </w:rPr>
              <w:t xml:space="preserve">R$ </w:t>
            </w:r>
            <w:r w:rsidR="000404BD">
              <w:rPr>
                <w:color w:val="000000"/>
                <w:sz w:val="24"/>
                <w:szCs w:val="24"/>
              </w:rPr>
              <w:t>92</w:t>
            </w:r>
            <w:r w:rsidRPr="00997410">
              <w:rPr>
                <w:color w:val="000000"/>
                <w:sz w:val="24"/>
                <w:szCs w:val="24"/>
              </w:rPr>
              <w:t>.000,00</w:t>
            </w:r>
            <w:r w:rsidR="00A96C03" w:rsidRPr="0099741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9116F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E9116F" w:rsidRDefault="00E9116F" w:rsidP="00E9116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E9116F" w:rsidRPr="00693AD1" w:rsidRDefault="00E9116F" w:rsidP="0005291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52917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- SECRETARIA </w:t>
            </w:r>
            <w:r>
              <w:rPr>
                <w:b/>
                <w:bCs/>
                <w:color w:val="000000"/>
                <w:sz w:val="24"/>
                <w:szCs w:val="24"/>
              </w:rPr>
              <w:t>DE ESPORTE E LAZER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E9116F" w:rsidRDefault="00E9116F" w:rsidP="00E9116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E9116F" w:rsidRPr="00693AD1" w:rsidRDefault="00E9116F" w:rsidP="00E9116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R$ </w:t>
            </w:r>
            <w:r>
              <w:rPr>
                <w:b/>
                <w:bCs/>
                <w:color w:val="000000"/>
                <w:sz w:val="24"/>
                <w:szCs w:val="24"/>
              </w:rPr>
              <w:t>824.295,72</w:t>
            </w: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9116F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</w:tcPr>
          <w:p w:rsidR="00E9116F" w:rsidRDefault="00E9116F" w:rsidP="00E9116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052917">
              <w:rPr>
                <w:color w:val="000000"/>
                <w:sz w:val="24"/>
                <w:szCs w:val="24"/>
              </w:rPr>
              <w:t xml:space="preserve">12.14 – DIRETORIA DA SECRETARIA DE ESPORTE E LAZER                                                                                                                        </w:t>
            </w:r>
          </w:p>
          <w:p w:rsidR="00E9116F" w:rsidRDefault="00E9116F" w:rsidP="00E9116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E9116F" w:rsidRDefault="00E9116F" w:rsidP="00E9116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E9116F" w:rsidRDefault="00E9116F" w:rsidP="00E9116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E9116F" w:rsidRPr="00A36E78" w:rsidRDefault="00E9116F" w:rsidP="0073337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733378">
              <w:rPr>
                <w:b/>
                <w:bCs/>
                <w:color w:val="000000"/>
                <w:sz w:val="24"/>
                <w:szCs w:val="24"/>
              </w:rPr>
              <w:t>13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33378">
              <w:rPr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33378">
              <w:rPr>
                <w:b/>
                <w:bCs/>
                <w:color w:val="000000"/>
                <w:sz w:val="24"/>
                <w:szCs w:val="24"/>
              </w:rPr>
              <w:t>PROCURADORIA GERAL DO MUNICÍPIO - PGM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052917" w:rsidRPr="00733378" w:rsidRDefault="00E9116F" w:rsidP="00E9116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="00052917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73337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52917" w:rsidRPr="00733378">
              <w:rPr>
                <w:bCs/>
                <w:color w:val="000000"/>
                <w:sz w:val="24"/>
                <w:szCs w:val="24"/>
              </w:rPr>
              <w:t>R$ 824.295,72</w:t>
            </w:r>
          </w:p>
          <w:p w:rsidR="00052917" w:rsidRDefault="00052917" w:rsidP="00E9116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052917" w:rsidRDefault="00052917" w:rsidP="00E9116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052917" w:rsidRDefault="00052917" w:rsidP="00E9116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733378" w:rsidRDefault="00E9116F" w:rsidP="00E9116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E9116F" w:rsidRPr="00733378" w:rsidRDefault="00733378" w:rsidP="007333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E9116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R$ 152.000,00</w:t>
            </w:r>
          </w:p>
        </w:tc>
      </w:tr>
      <w:tr w:rsidR="00E9116F" w:rsidRPr="00693AD1" w:rsidTr="00517120">
        <w:trPr>
          <w:trHeight w:val="315"/>
        </w:trPr>
        <w:tc>
          <w:tcPr>
            <w:tcW w:w="6678" w:type="dxa"/>
            <w:shd w:val="clear" w:color="auto" w:fill="auto"/>
            <w:vAlign w:val="center"/>
            <w:hideMark/>
          </w:tcPr>
          <w:p w:rsidR="00E9116F" w:rsidRPr="00693AD1" w:rsidRDefault="00E9116F" w:rsidP="00E9116F">
            <w:pPr>
              <w:jc w:val="both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 </w:t>
            </w:r>
            <w:r w:rsidR="00CE0D0C">
              <w:rPr>
                <w:color w:val="000000"/>
                <w:sz w:val="24"/>
                <w:szCs w:val="24"/>
              </w:rPr>
              <w:t xml:space="preserve">     </w:t>
            </w:r>
            <w:r w:rsidR="00733378">
              <w:rPr>
                <w:color w:val="000000"/>
                <w:sz w:val="24"/>
                <w:szCs w:val="24"/>
              </w:rPr>
              <w:t xml:space="preserve">13.01 – PROCURADORIA GERAL E ASSESSORIA JURÍDICA       </w:t>
            </w:r>
            <w:r w:rsidR="00CE0D0C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733378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E9116F" w:rsidRPr="00693AD1" w:rsidRDefault="00E9116F" w:rsidP="00CE0D0C">
            <w:pPr>
              <w:jc w:val="center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 </w:t>
            </w:r>
            <w:r w:rsidR="00CE0D0C">
              <w:rPr>
                <w:color w:val="000000"/>
                <w:sz w:val="24"/>
                <w:szCs w:val="24"/>
              </w:rPr>
              <w:t xml:space="preserve">        R$ 152.000,00</w:t>
            </w:r>
          </w:p>
        </w:tc>
      </w:tr>
    </w:tbl>
    <w:p w:rsidR="00693AD1" w:rsidRDefault="00693AD1" w:rsidP="00693AD1">
      <w:pPr>
        <w:ind w:firstLine="851"/>
        <w:jc w:val="both"/>
        <w:rPr>
          <w:b/>
          <w:sz w:val="24"/>
          <w:szCs w:val="24"/>
        </w:rPr>
      </w:pPr>
    </w:p>
    <w:p w:rsidR="00CE0D0C" w:rsidRDefault="00CE0D0C" w:rsidP="00693AD1">
      <w:pPr>
        <w:ind w:firstLine="851"/>
        <w:jc w:val="both"/>
        <w:rPr>
          <w:b/>
          <w:sz w:val="24"/>
          <w:szCs w:val="24"/>
        </w:rPr>
      </w:pPr>
    </w:p>
    <w:tbl>
      <w:tblPr>
        <w:tblW w:w="112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9"/>
        <w:gridCol w:w="2102"/>
      </w:tblGrid>
      <w:tr w:rsidR="00CE0D0C" w:rsidRPr="00A36E78" w:rsidTr="00CE0D0C">
        <w:trPr>
          <w:trHeight w:val="315"/>
        </w:trPr>
        <w:tc>
          <w:tcPr>
            <w:tcW w:w="9159" w:type="dxa"/>
            <w:shd w:val="clear" w:color="auto" w:fill="auto"/>
            <w:vAlign w:val="center"/>
          </w:tcPr>
          <w:p w:rsidR="00CE0D0C" w:rsidRDefault="00CE0D0C" w:rsidP="0051712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 – RESERVA DE CONTIGENCIA                                                         R$ 425.000,00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CE0D0C" w:rsidRDefault="00CE0D0C" w:rsidP="0051712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93AD1" w:rsidRPr="0044589F" w:rsidRDefault="00CE0D0C" w:rsidP="00CE0D0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44589F">
        <w:rPr>
          <w:b/>
          <w:sz w:val="24"/>
          <w:szCs w:val="24"/>
        </w:rPr>
        <w:t xml:space="preserve">99.999 – </w:t>
      </w:r>
      <w:r w:rsidR="0044589F">
        <w:rPr>
          <w:sz w:val="24"/>
          <w:szCs w:val="24"/>
        </w:rPr>
        <w:t>RESERVA DE CONTIGENCIA                                              R$ 425.000,00</w:t>
      </w:r>
    </w:p>
    <w:p w:rsidR="00693AD1" w:rsidRPr="00693AD1" w:rsidRDefault="00693AD1" w:rsidP="00693AD1">
      <w:pPr>
        <w:ind w:firstLine="851"/>
        <w:jc w:val="both"/>
        <w:rPr>
          <w:b/>
          <w:sz w:val="24"/>
          <w:szCs w:val="24"/>
        </w:rPr>
      </w:pPr>
    </w:p>
    <w:tbl>
      <w:tblPr>
        <w:tblW w:w="79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3698"/>
      </w:tblGrid>
      <w:tr w:rsidR="0044589F" w:rsidRPr="00693AD1" w:rsidTr="0044589F">
        <w:trPr>
          <w:trHeight w:val="315"/>
          <w:jc w:val="center"/>
        </w:trPr>
        <w:tc>
          <w:tcPr>
            <w:tcW w:w="4240" w:type="dxa"/>
            <w:shd w:val="clear" w:color="auto" w:fill="auto"/>
            <w:vAlign w:val="center"/>
            <w:hideMark/>
          </w:tcPr>
          <w:p w:rsidR="0044589F" w:rsidRPr="00A4685B" w:rsidRDefault="0044589F" w:rsidP="003C1F74">
            <w:pPr>
              <w:rPr>
                <w:b/>
                <w:color w:val="000000"/>
                <w:sz w:val="24"/>
                <w:szCs w:val="24"/>
              </w:rPr>
            </w:pPr>
            <w:r w:rsidRPr="00A4685B">
              <w:rPr>
                <w:b/>
                <w:color w:val="000000"/>
                <w:sz w:val="24"/>
                <w:szCs w:val="24"/>
              </w:rPr>
              <w:t>TOTAL</w:t>
            </w:r>
            <w:r>
              <w:rPr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698" w:type="dxa"/>
            <w:shd w:val="clear" w:color="auto" w:fill="auto"/>
            <w:vAlign w:val="center"/>
            <w:hideMark/>
          </w:tcPr>
          <w:p w:rsidR="0044589F" w:rsidRPr="00693AD1" w:rsidRDefault="0044589F" w:rsidP="004458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R$ </w:t>
            </w:r>
            <w:r>
              <w:rPr>
                <w:b/>
                <w:bCs/>
                <w:color w:val="000000"/>
                <w:sz w:val="24"/>
                <w:szCs w:val="24"/>
              </w:rPr>
              <w:t>48.718.862,24</w:t>
            </w: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4589F" w:rsidRDefault="0044589F" w:rsidP="00693AD1">
      <w:pPr>
        <w:ind w:firstLine="851"/>
        <w:jc w:val="both"/>
        <w:rPr>
          <w:b/>
          <w:sz w:val="24"/>
          <w:szCs w:val="24"/>
        </w:rPr>
      </w:pPr>
    </w:p>
    <w:p w:rsidR="0044589F" w:rsidRDefault="0044589F" w:rsidP="00693AD1">
      <w:pPr>
        <w:ind w:firstLine="851"/>
        <w:jc w:val="both"/>
        <w:rPr>
          <w:b/>
          <w:sz w:val="24"/>
          <w:szCs w:val="24"/>
        </w:rPr>
      </w:pPr>
    </w:p>
    <w:p w:rsidR="0044589F" w:rsidRDefault="0044589F" w:rsidP="00693AD1">
      <w:pPr>
        <w:ind w:firstLine="851"/>
        <w:jc w:val="both"/>
        <w:rPr>
          <w:b/>
          <w:sz w:val="24"/>
          <w:szCs w:val="24"/>
        </w:rPr>
      </w:pPr>
    </w:p>
    <w:p w:rsidR="00693AD1" w:rsidRDefault="00693AD1" w:rsidP="00693AD1">
      <w:pPr>
        <w:ind w:firstLine="851"/>
        <w:jc w:val="both"/>
        <w:rPr>
          <w:sz w:val="24"/>
          <w:szCs w:val="24"/>
        </w:rPr>
      </w:pPr>
      <w:r w:rsidRPr="00693AD1">
        <w:rPr>
          <w:b/>
          <w:sz w:val="24"/>
          <w:szCs w:val="24"/>
        </w:rPr>
        <w:t>Artigo 4º</w:t>
      </w:r>
      <w:r>
        <w:rPr>
          <w:sz w:val="24"/>
          <w:szCs w:val="24"/>
        </w:rPr>
        <w:t xml:space="preserve"> </w:t>
      </w:r>
      <w:r w:rsidRPr="00693AD1">
        <w:rPr>
          <w:sz w:val="24"/>
          <w:szCs w:val="24"/>
        </w:rPr>
        <w:t>Segundo as categorias econômicas, a despesa está fixada com a seguinte distribuição:</w:t>
      </w:r>
    </w:p>
    <w:p w:rsidR="00693AD1" w:rsidRPr="00693AD1" w:rsidRDefault="00693AD1" w:rsidP="00693AD1">
      <w:pPr>
        <w:ind w:firstLine="851"/>
        <w:jc w:val="both"/>
        <w:rPr>
          <w:sz w:val="24"/>
          <w:szCs w:val="24"/>
        </w:rPr>
      </w:pPr>
    </w:p>
    <w:tbl>
      <w:tblPr>
        <w:tblW w:w="6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2268"/>
      </w:tblGrid>
      <w:tr w:rsidR="00693AD1" w:rsidRPr="00693AD1" w:rsidTr="00517120">
        <w:trPr>
          <w:trHeight w:val="315"/>
          <w:jc w:val="center"/>
        </w:trPr>
        <w:tc>
          <w:tcPr>
            <w:tcW w:w="4240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>DESPESAS CORRENTES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93AD1" w:rsidRPr="00693AD1" w:rsidRDefault="00693AD1" w:rsidP="004458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R$ </w:t>
            </w:r>
            <w:r w:rsidR="0044589F">
              <w:rPr>
                <w:b/>
                <w:bCs/>
                <w:color w:val="000000"/>
                <w:sz w:val="24"/>
                <w:szCs w:val="24"/>
              </w:rPr>
              <w:t>40.296.071,68</w:t>
            </w: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93AD1" w:rsidRPr="00693AD1" w:rsidTr="00517120">
        <w:trPr>
          <w:trHeight w:val="315"/>
          <w:jc w:val="center"/>
        </w:trPr>
        <w:tc>
          <w:tcPr>
            <w:tcW w:w="4240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ind w:firstLine="341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PESSOAL E ENCARGOS SOCIAIS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93AD1" w:rsidRPr="00693AD1" w:rsidRDefault="00693AD1" w:rsidP="0044589F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 xml:space="preserve"> R$ </w:t>
            </w:r>
            <w:r w:rsidR="0044589F">
              <w:rPr>
                <w:color w:val="000000"/>
                <w:sz w:val="24"/>
                <w:szCs w:val="24"/>
              </w:rPr>
              <w:t>21.546.116,63</w:t>
            </w:r>
            <w:r w:rsidRPr="00693AD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93AD1" w:rsidRPr="00693AD1" w:rsidTr="00517120">
        <w:trPr>
          <w:trHeight w:val="315"/>
          <w:jc w:val="center"/>
        </w:trPr>
        <w:tc>
          <w:tcPr>
            <w:tcW w:w="4240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ind w:firstLine="341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JUROS E ENCARGOS DA DÍVIDA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93AD1" w:rsidRPr="00693AD1" w:rsidRDefault="00693AD1" w:rsidP="00086A82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 xml:space="preserve"> R$ </w:t>
            </w:r>
            <w:r w:rsidR="00086A82">
              <w:rPr>
                <w:color w:val="000000"/>
                <w:sz w:val="24"/>
                <w:szCs w:val="24"/>
              </w:rPr>
              <w:t>350</w:t>
            </w:r>
            <w:r w:rsidRPr="00693AD1">
              <w:rPr>
                <w:color w:val="000000"/>
                <w:sz w:val="24"/>
                <w:szCs w:val="24"/>
              </w:rPr>
              <w:t xml:space="preserve">.000,00 </w:t>
            </w:r>
          </w:p>
        </w:tc>
      </w:tr>
      <w:tr w:rsidR="00693AD1" w:rsidRPr="00693AD1" w:rsidTr="00517120">
        <w:trPr>
          <w:trHeight w:val="315"/>
          <w:jc w:val="center"/>
        </w:trPr>
        <w:tc>
          <w:tcPr>
            <w:tcW w:w="4240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ind w:firstLine="341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OUTRAS DESPESAS CORRENTES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93AD1" w:rsidRPr="00693AD1" w:rsidRDefault="00693AD1" w:rsidP="0044589F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 xml:space="preserve"> R$ </w:t>
            </w:r>
            <w:r w:rsidR="0044589F">
              <w:rPr>
                <w:color w:val="000000"/>
                <w:sz w:val="24"/>
                <w:szCs w:val="24"/>
              </w:rPr>
              <w:t>18.399.955,05</w:t>
            </w:r>
            <w:r w:rsidRPr="00693AD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4685B" w:rsidRPr="00693AD1" w:rsidTr="00517120">
        <w:trPr>
          <w:trHeight w:val="315"/>
          <w:jc w:val="center"/>
        </w:trPr>
        <w:tc>
          <w:tcPr>
            <w:tcW w:w="4240" w:type="dxa"/>
            <w:shd w:val="clear" w:color="auto" w:fill="auto"/>
            <w:vAlign w:val="center"/>
          </w:tcPr>
          <w:p w:rsidR="00A4685B" w:rsidRPr="00693AD1" w:rsidRDefault="00A4685B" w:rsidP="00517120">
            <w:pPr>
              <w:ind w:firstLine="341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685B" w:rsidRPr="00693AD1" w:rsidRDefault="00A4685B" w:rsidP="005171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93AD1" w:rsidRPr="00693AD1" w:rsidTr="00517120">
        <w:trPr>
          <w:trHeight w:val="315"/>
          <w:jc w:val="center"/>
        </w:trPr>
        <w:tc>
          <w:tcPr>
            <w:tcW w:w="4240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>DESPESAS DE CAPITAL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93AD1" w:rsidRPr="00693AD1" w:rsidRDefault="00693AD1" w:rsidP="004458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R$ </w:t>
            </w:r>
            <w:r w:rsidR="0044589F">
              <w:rPr>
                <w:b/>
                <w:bCs/>
                <w:color w:val="000000"/>
                <w:sz w:val="24"/>
                <w:szCs w:val="24"/>
              </w:rPr>
              <w:t>7.997.790,56</w:t>
            </w: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93AD1" w:rsidRPr="00693AD1" w:rsidTr="00517120">
        <w:trPr>
          <w:trHeight w:val="315"/>
          <w:jc w:val="center"/>
        </w:trPr>
        <w:tc>
          <w:tcPr>
            <w:tcW w:w="4240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ind w:firstLine="341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INVESTIMENTOS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93AD1" w:rsidRPr="00693AD1" w:rsidRDefault="00693AD1" w:rsidP="0044589F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 xml:space="preserve">R$ </w:t>
            </w:r>
            <w:r w:rsidR="0044589F">
              <w:rPr>
                <w:color w:val="000000"/>
                <w:sz w:val="24"/>
                <w:szCs w:val="24"/>
              </w:rPr>
              <w:t>7.237.790,56</w:t>
            </w:r>
            <w:r w:rsidRPr="00693AD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86A82" w:rsidRPr="00693AD1" w:rsidTr="00517120">
        <w:trPr>
          <w:trHeight w:val="315"/>
          <w:jc w:val="center"/>
        </w:trPr>
        <w:tc>
          <w:tcPr>
            <w:tcW w:w="4240" w:type="dxa"/>
            <w:shd w:val="clear" w:color="auto" w:fill="auto"/>
            <w:vAlign w:val="center"/>
          </w:tcPr>
          <w:p w:rsidR="00086A82" w:rsidRPr="00693AD1" w:rsidRDefault="00086A82" w:rsidP="00517120">
            <w:pPr>
              <w:ind w:firstLine="3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INVERSÕES FINANCEIRAS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6A82" w:rsidRPr="00693AD1" w:rsidRDefault="0044589F" w:rsidP="003B37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R$ 1</w:t>
            </w:r>
            <w:r w:rsidR="00086A82">
              <w:rPr>
                <w:color w:val="000000"/>
                <w:sz w:val="24"/>
                <w:szCs w:val="24"/>
              </w:rPr>
              <w:t>60.000,00</w:t>
            </w:r>
          </w:p>
        </w:tc>
      </w:tr>
      <w:tr w:rsidR="00693AD1" w:rsidRPr="00693AD1" w:rsidTr="00517120">
        <w:trPr>
          <w:trHeight w:val="315"/>
          <w:jc w:val="center"/>
        </w:trPr>
        <w:tc>
          <w:tcPr>
            <w:tcW w:w="4240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ind w:firstLine="341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AMORTIZAÇÃO DA DIVIDA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93AD1" w:rsidRPr="00693AD1" w:rsidRDefault="00086A82" w:rsidP="004458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3B37D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93AD1" w:rsidRPr="00693AD1">
              <w:rPr>
                <w:color w:val="000000"/>
                <w:sz w:val="24"/>
                <w:szCs w:val="24"/>
              </w:rPr>
              <w:t xml:space="preserve"> R$ 6</w:t>
            </w:r>
            <w:r w:rsidR="0044589F">
              <w:rPr>
                <w:color w:val="000000"/>
                <w:sz w:val="24"/>
                <w:szCs w:val="24"/>
              </w:rPr>
              <w:t>0</w:t>
            </w:r>
            <w:r w:rsidR="00693AD1" w:rsidRPr="00693AD1">
              <w:rPr>
                <w:color w:val="000000"/>
                <w:sz w:val="24"/>
                <w:szCs w:val="24"/>
              </w:rPr>
              <w:t xml:space="preserve">0.000,00 </w:t>
            </w:r>
          </w:p>
        </w:tc>
      </w:tr>
      <w:tr w:rsidR="00A4685B" w:rsidRPr="00693AD1" w:rsidTr="00517120">
        <w:trPr>
          <w:trHeight w:val="315"/>
          <w:jc w:val="center"/>
        </w:trPr>
        <w:tc>
          <w:tcPr>
            <w:tcW w:w="4240" w:type="dxa"/>
            <w:shd w:val="clear" w:color="auto" w:fill="auto"/>
            <w:vAlign w:val="center"/>
          </w:tcPr>
          <w:p w:rsidR="00A4685B" w:rsidRPr="00693AD1" w:rsidRDefault="00A4685B" w:rsidP="00517120">
            <w:pPr>
              <w:ind w:firstLine="341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685B" w:rsidRPr="00693AD1" w:rsidRDefault="00A4685B" w:rsidP="005171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93AD1" w:rsidRPr="00693AD1" w:rsidTr="00517120">
        <w:trPr>
          <w:trHeight w:val="315"/>
          <w:jc w:val="center"/>
        </w:trPr>
        <w:tc>
          <w:tcPr>
            <w:tcW w:w="4240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lastRenderedPageBreak/>
              <w:t>RESERVA DE CONTINGÊNCIA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93AD1" w:rsidRPr="00693AD1" w:rsidRDefault="00693AD1" w:rsidP="004458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R$ </w:t>
            </w:r>
            <w:r w:rsidR="0044589F">
              <w:rPr>
                <w:b/>
                <w:bCs/>
                <w:color w:val="000000"/>
                <w:sz w:val="24"/>
                <w:szCs w:val="24"/>
              </w:rPr>
              <w:t>425</w:t>
            </w:r>
            <w:r w:rsidR="006979ED">
              <w:rPr>
                <w:b/>
                <w:bCs/>
                <w:color w:val="000000"/>
                <w:sz w:val="24"/>
                <w:szCs w:val="24"/>
              </w:rPr>
              <w:t>.000,00</w:t>
            </w: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93AD1" w:rsidRPr="00693AD1" w:rsidTr="00517120">
        <w:trPr>
          <w:trHeight w:val="315"/>
          <w:jc w:val="center"/>
        </w:trPr>
        <w:tc>
          <w:tcPr>
            <w:tcW w:w="4240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93AD1" w:rsidRPr="00693AD1" w:rsidRDefault="00693AD1" w:rsidP="00517120">
            <w:pPr>
              <w:jc w:val="right"/>
              <w:rPr>
                <w:color w:val="000000"/>
                <w:sz w:val="24"/>
                <w:szCs w:val="24"/>
              </w:rPr>
            </w:pPr>
            <w:r w:rsidRPr="00693AD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93AD1" w:rsidRPr="00693AD1" w:rsidTr="00517120">
        <w:trPr>
          <w:trHeight w:val="315"/>
          <w:jc w:val="center"/>
        </w:trPr>
        <w:tc>
          <w:tcPr>
            <w:tcW w:w="4240" w:type="dxa"/>
            <w:shd w:val="clear" w:color="auto" w:fill="auto"/>
            <w:vAlign w:val="center"/>
            <w:hideMark/>
          </w:tcPr>
          <w:p w:rsidR="00693AD1" w:rsidRPr="00A4685B" w:rsidRDefault="00693AD1" w:rsidP="00517120">
            <w:pPr>
              <w:rPr>
                <w:b/>
                <w:color w:val="000000"/>
                <w:sz w:val="24"/>
                <w:szCs w:val="24"/>
              </w:rPr>
            </w:pPr>
            <w:r w:rsidRPr="00A4685B">
              <w:rPr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93AD1" w:rsidRPr="00693AD1" w:rsidRDefault="00693AD1" w:rsidP="003B37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4589F" w:rsidRPr="00693AD1">
              <w:rPr>
                <w:b/>
                <w:bCs/>
                <w:color w:val="000000"/>
                <w:sz w:val="24"/>
                <w:szCs w:val="24"/>
              </w:rPr>
              <w:t xml:space="preserve">R$ </w:t>
            </w:r>
            <w:r w:rsidR="0044589F">
              <w:rPr>
                <w:b/>
                <w:bCs/>
                <w:color w:val="000000"/>
                <w:sz w:val="24"/>
                <w:szCs w:val="24"/>
              </w:rPr>
              <w:t>48.718.862,24</w:t>
            </w:r>
            <w:r w:rsidR="0044589F" w:rsidRPr="00693AD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AD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93AD1" w:rsidRDefault="00693AD1" w:rsidP="00693AD1">
      <w:pPr>
        <w:jc w:val="both"/>
        <w:rPr>
          <w:b/>
          <w:sz w:val="24"/>
          <w:szCs w:val="24"/>
        </w:rPr>
      </w:pPr>
    </w:p>
    <w:p w:rsidR="00E43A1C" w:rsidRDefault="00E43A1C" w:rsidP="00693AD1">
      <w:pPr>
        <w:jc w:val="both"/>
        <w:rPr>
          <w:b/>
          <w:sz w:val="24"/>
          <w:szCs w:val="24"/>
        </w:rPr>
      </w:pPr>
    </w:p>
    <w:p w:rsidR="00E43A1C" w:rsidRPr="00693AD1" w:rsidRDefault="00E43A1C" w:rsidP="00693AD1">
      <w:pPr>
        <w:jc w:val="both"/>
        <w:rPr>
          <w:b/>
          <w:sz w:val="24"/>
          <w:szCs w:val="24"/>
        </w:rPr>
      </w:pPr>
    </w:p>
    <w:p w:rsidR="00693AD1" w:rsidRDefault="00693AD1" w:rsidP="00693AD1">
      <w:pPr>
        <w:ind w:firstLine="851"/>
        <w:jc w:val="both"/>
        <w:rPr>
          <w:sz w:val="24"/>
          <w:szCs w:val="24"/>
        </w:rPr>
      </w:pPr>
      <w:r w:rsidRPr="00693AD1">
        <w:rPr>
          <w:b/>
          <w:sz w:val="24"/>
          <w:szCs w:val="24"/>
        </w:rPr>
        <w:t>Artigo 5º</w:t>
      </w:r>
      <w:r>
        <w:rPr>
          <w:sz w:val="24"/>
          <w:szCs w:val="24"/>
        </w:rPr>
        <w:t xml:space="preserve"> </w:t>
      </w:r>
      <w:r w:rsidRPr="00693AD1">
        <w:rPr>
          <w:sz w:val="24"/>
          <w:szCs w:val="24"/>
        </w:rPr>
        <w:t>O Executivo Municipal, fundamentado na Constituição Federal, na Constituição do Estado do Paraná, na Lei nº 4.320, de 17/03/1964, na Lei Complementar nº 101/2000 e na Lei Orgânica do Município, fica autorizado a:</w:t>
      </w:r>
    </w:p>
    <w:p w:rsidR="00693AD1" w:rsidRPr="00693AD1" w:rsidRDefault="00693AD1" w:rsidP="00693AD1">
      <w:pPr>
        <w:ind w:firstLine="851"/>
        <w:jc w:val="both"/>
        <w:rPr>
          <w:sz w:val="24"/>
          <w:szCs w:val="24"/>
        </w:rPr>
      </w:pPr>
    </w:p>
    <w:p w:rsidR="00693AD1" w:rsidRDefault="00693AD1" w:rsidP="00693AD1">
      <w:pPr>
        <w:jc w:val="both"/>
        <w:rPr>
          <w:sz w:val="24"/>
          <w:szCs w:val="24"/>
        </w:rPr>
      </w:pPr>
      <w:r w:rsidRPr="00693AD1">
        <w:rPr>
          <w:sz w:val="24"/>
          <w:szCs w:val="24"/>
        </w:rPr>
        <w:t xml:space="preserve">I - abrir Créditos Adicionais Suplementares, inclusive do Fundo Financeiro Municipal de Teixeira Soares e Fundo Previdenciário Municipal de Teixeira Soares, até o limite de 50% (cinquenta por cento) da receita estimada, </w:t>
      </w:r>
      <w:r>
        <w:rPr>
          <w:sz w:val="24"/>
          <w:szCs w:val="24"/>
        </w:rPr>
        <w:t>na forma prevista no artigo 29 da Lei Municipal Nº 1.</w:t>
      </w:r>
      <w:r w:rsidR="006905C5">
        <w:rPr>
          <w:sz w:val="24"/>
          <w:szCs w:val="24"/>
        </w:rPr>
        <w:t>918</w:t>
      </w:r>
      <w:r>
        <w:rPr>
          <w:sz w:val="24"/>
          <w:szCs w:val="24"/>
        </w:rPr>
        <w:t xml:space="preserve"> de </w:t>
      </w:r>
      <w:r w:rsidR="006905C5">
        <w:rPr>
          <w:sz w:val="24"/>
          <w:szCs w:val="24"/>
        </w:rPr>
        <w:t>30</w:t>
      </w:r>
      <w:r>
        <w:rPr>
          <w:sz w:val="24"/>
          <w:szCs w:val="24"/>
        </w:rPr>
        <w:t xml:space="preserve"> de ju</w:t>
      </w:r>
      <w:r w:rsidR="006905C5">
        <w:rPr>
          <w:sz w:val="24"/>
          <w:szCs w:val="24"/>
        </w:rPr>
        <w:t>nh</w:t>
      </w:r>
      <w:r>
        <w:rPr>
          <w:sz w:val="24"/>
          <w:szCs w:val="24"/>
        </w:rPr>
        <w:t>o de 20</w:t>
      </w:r>
      <w:r w:rsidR="006905C5">
        <w:rPr>
          <w:sz w:val="24"/>
          <w:szCs w:val="24"/>
        </w:rPr>
        <w:t>20</w:t>
      </w:r>
      <w:r>
        <w:rPr>
          <w:sz w:val="24"/>
          <w:szCs w:val="24"/>
        </w:rPr>
        <w:t xml:space="preserve">, e </w:t>
      </w:r>
      <w:r w:rsidRPr="00693AD1">
        <w:rPr>
          <w:sz w:val="24"/>
          <w:szCs w:val="24"/>
        </w:rPr>
        <w:t>desde que existam recursos na forma do Artigo 43 da Lei 4.320/64;</w:t>
      </w:r>
    </w:p>
    <w:p w:rsidR="00A4685B" w:rsidRDefault="00A4685B" w:rsidP="00693AD1">
      <w:pPr>
        <w:jc w:val="both"/>
        <w:rPr>
          <w:sz w:val="24"/>
          <w:szCs w:val="24"/>
        </w:rPr>
      </w:pPr>
    </w:p>
    <w:p w:rsidR="00693AD1" w:rsidRDefault="00693AD1" w:rsidP="00693AD1">
      <w:pPr>
        <w:jc w:val="both"/>
        <w:rPr>
          <w:sz w:val="24"/>
          <w:szCs w:val="24"/>
        </w:rPr>
      </w:pPr>
      <w:r w:rsidRPr="00693AD1">
        <w:rPr>
          <w:sz w:val="24"/>
          <w:szCs w:val="24"/>
        </w:rPr>
        <w:t>II - realizar Operações de Créditos por antecipação de receita, para atender a insuficiência de caixa até o limite de 10% (dez por cento) da receita prevista;</w:t>
      </w:r>
    </w:p>
    <w:p w:rsidR="00693AD1" w:rsidRPr="00693AD1" w:rsidRDefault="00693AD1" w:rsidP="00693AD1">
      <w:pPr>
        <w:jc w:val="both"/>
        <w:rPr>
          <w:sz w:val="24"/>
          <w:szCs w:val="24"/>
        </w:rPr>
      </w:pPr>
    </w:p>
    <w:p w:rsidR="00693AD1" w:rsidRDefault="00693AD1" w:rsidP="00693AD1">
      <w:pPr>
        <w:jc w:val="both"/>
        <w:rPr>
          <w:sz w:val="24"/>
          <w:szCs w:val="24"/>
        </w:rPr>
      </w:pPr>
      <w:r w:rsidRPr="00693AD1">
        <w:rPr>
          <w:sz w:val="24"/>
          <w:szCs w:val="24"/>
        </w:rPr>
        <w:t>III - fazer a contenção de despesa, na forma do disposto no Artigo 9º da Lei complementar nº 101/2000 (Lei de Responsabilidade Fiscal), promovendo a limitação da despesa de investimento e/ou custeio, exceto na área de educação e Saúde e do pagamento da dívida pública;</w:t>
      </w:r>
    </w:p>
    <w:p w:rsidR="00693AD1" w:rsidRPr="00693AD1" w:rsidRDefault="00693AD1" w:rsidP="00693AD1">
      <w:pPr>
        <w:jc w:val="both"/>
        <w:rPr>
          <w:sz w:val="24"/>
          <w:szCs w:val="24"/>
        </w:rPr>
      </w:pPr>
    </w:p>
    <w:p w:rsidR="00693AD1" w:rsidRDefault="00693AD1" w:rsidP="00693AD1">
      <w:pPr>
        <w:jc w:val="both"/>
        <w:rPr>
          <w:sz w:val="24"/>
          <w:szCs w:val="24"/>
        </w:rPr>
      </w:pPr>
      <w:r w:rsidRPr="00693AD1">
        <w:rPr>
          <w:sz w:val="24"/>
          <w:szCs w:val="24"/>
        </w:rPr>
        <w:t>IV - utilizar o valor de R$</w:t>
      </w:r>
      <w:r w:rsidR="006979ED">
        <w:rPr>
          <w:sz w:val="24"/>
          <w:szCs w:val="24"/>
        </w:rPr>
        <w:t xml:space="preserve"> </w:t>
      </w:r>
      <w:r w:rsidR="00D15A78">
        <w:rPr>
          <w:sz w:val="24"/>
          <w:szCs w:val="24"/>
        </w:rPr>
        <w:t>4</w:t>
      </w:r>
      <w:r w:rsidR="006905C5">
        <w:rPr>
          <w:sz w:val="24"/>
          <w:szCs w:val="24"/>
        </w:rPr>
        <w:t>25</w:t>
      </w:r>
      <w:r w:rsidR="00D15A78">
        <w:rPr>
          <w:sz w:val="24"/>
          <w:szCs w:val="24"/>
        </w:rPr>
        <w:t xml:space="preserve">.000,00 (quatrocentos e </w:t>
      </w:r>
      <w:r w:rsidR="006905C5">
        <w:rPr>
          <w:sz w:val="24"/>
          <w:szCs w:val="24"/>
        </w:rPr>
        <w:t>vinte e cinco</w:t>
      </w:r>
      <w:r w:rsidR="00D15A78">
        <w:rPr>
          <w:sz w:val="24"/>
          <w:szCs w:val="24"/>
        </w:rPr>
        <w:t xml:space="preserve"> mil reais)</w:t>
      </w:r>
      <w:r w:rsidRPr="00693AD1">
        <w:rPr>
          <w:sz w:val="24"/>
          <w:szCs w:val="24"/>
        </w:rPr>
        <w:t>, de reserva de contingência visando o atendimento de passivos contingentes e outros riscos fiscais imprevistos;</w:t>
      </w:r>
    </w:p>
    <w:p w:rsidR="00E43A1C" w:rsidRDefault="00E43A1C" w:rsidP="00693AD1">
      <w:pPr>
        <w:jc w:val="both"/>
        <w:rPr>
          <w:sz w:val="24"/>
          <w:szCs w:val="24"/>
        </w:rPr>
      </w:pPr>
    </w:p>
    <w:p w:rsidR="00693AD1" w:rsidRPr="00693AD1" w:rsidRDefault="00693AD1" w:rsidP="00693AD1">
      <w:pPr>
        <w:jc w:val="both"/>
        <w:rPr>
          <w:sz w:val="24"/>
          <w:szCs w:val="24"/>
        </w:rPr>
      </w:pPr>
    </w:p>
    <w:p w:rsidR="00693AD1" w:rsidRDefault="00693AD1" w:rsidP="00693AD1">
      <w:pPr>
        <w:ind w:firstLine="851"/>
        <w:jc w:val="both"/>
        <w:rPr>
          <w:sz w:val="24"/>
          <w:szCs w:val="24"/>
        </w:rPr>
      </w:pPr>
      <w:r w:rsidRPr="00693AD1">
        <w:rPr>
          <w:b/>
          <w:sz w:val="24"/>
          <w:szCs w:val="24"/>
        </w:rPr>
        <w:t>Artigo 6º</w:t>
      </w:r>
      <w:r w:rsidRPr="00693AD1">
        <w:rPr>
          <w:sz w:val="24"/>
          <w:szCs w:val="24"/>
        </w:rPr>
        <w:t xml:space="preserve"> Fica também autorizado, não sendo computado para fins de limite de que trata o artigo 5º, Inciso I:</w:t>
      </w:r>
    </w:p>
    <w:p w:rsidR="00693AD1" w:rsidRPr="00693AD1" w:rsidRDefault="00693AD1" w:rsidP="00693AD1">
      <w:pPr>
        <w:ind w:firstLine="851"/>
        <w:jc w:val="both"/>
        <w:rPr>
          <w:sz w:val="24"/>
          <w:szCs w:val="24"/>
        </w:rPr>
      </w:pPr>
    </w:p>
    <w:p w:rsidR="00693AD1" w:rsidRDefault="00693AD1" w:rsidP="006905C5">
      <w:pPr>
        <w:jc w:val="both"/>
        <w:rPr>
          <w:sz w:val="24"/>
          <w:szCs w:val="24"/>
        </w:rPr>
      </w:pPr>
      <w:r w:rsidRPr="00693AD1">
        <w:rPr>
          <w:sz w:val="24"/>
          <w:szCs w:val="24"/>
        </w:rPr>
        <w:t>I - Superávit financeiro e efetivo excesso de arrecadação;</w:t>
      </w:r>
    </w:p>
    <w:p w:rsidR="00693AD1" w:rsidRPr="00693AD1" w:rsidRDefault="00693AD1" w:rsidP="00693AD1">
      <w:pPr>
        <w:ind w:firstLine="851"/>
        <w:jc w:val="both"/>
        <w:rPr>
          <w:sz w:val="24"/>
          <w:szCs w:val="24"/>
        </w:rPr>
      </w:pPr>
    </w:p>
    <w:p w:rsidR="00693AD1" w:rsidRDefault="00693AD1" w:rsidP="006905C5">
      <w:pPr>
        <w:pStyle w:val="Recuodecorpodetexto2"/>
        <w:spacing w:line="276" w:lineRule="auto"/>
        <w:ind w:firstLine="0"/>
        <w:rPr>
          <w:sz w:val="24"/>
          <w:szCs w:val="24"/>
        </w:rPr>
      </w:pPr>
      <w:r w:rsidRPr="00693AD1">
        <w:rPr>
          <w:sz w:val="24"/>
          <w:szCs w:val="24"/>
        </w:rPr>
        <w:t xml:space="preserve">II - A transferência de dotações </w:t>
      </w:r>
      <w:r w:rsidR="006905C5">
        <w:rPr>
          <w:sz w:val="24"/>
          <w:szCs w:val="24"/>
        </w:rPr>
        <w:t>por transposição,</w:t>
      </w:r>
      <w:r w:rsidR="006905C5" w:rsidRPr="001559BF">
        <w:rPr>
          <w:sz w:val="24"/>
          <w:szCs w:val="24"/>
        </w:rPr>
        <w:t xml:space="preserve"> remanejamento ou a transferência de recursos </w:t>
      </w:r>
      <w:r w:rsidR="006905C5" w:rsidRPr="000D32ED">
        <w:rPr>
          <w:sz w:val="24"/>
          <w:szCs w:val="24"/>
        </w:rPr>
        <w:t>de uma categoria de programação para outra</w:t>
      </w:r>
      <w:r w:rsidR="006905C5">
        <w:rPr>
          <w:sz w:val="24"/>
          <w:szCs w:val="24"/>
        </w:rPr>
        <w:t>,</w:t>
      </w:r>
      <w:r w:rsidR="006905C5" w:rsidRPr="000D32ED">
        <w:rPr>
          <w:sz w:val="24"/>
          <w:szCs w:val="24"/>
        </w:rPr>
        <w:t xml:space="preserve"> ou de um órgão para outro</w:t>
      </w:r>
      <w:r w:rsidR="006905C5">
        <w:rPr>
          <w:sz w:val="24"/>
          <w:szCs w:val="24"/>
        </w:rPr>
        <w:t xml:space="preserve">, ou ainda </w:t>
      </w:r>
      <w:r w:rsidR="006905C5" w:rsidRPr="001559BF">
        <w:rPr>
          <w:sz w:val="24"/>
          <w:szCs w:val="24"/>
        </w:rPr>
        <w:t>de um Grupo de Natureza de Despesa/Modalidade de Aplicação para outro, dentro de cada Projeto, Ativid</w:t>
      </w:r>
      <w:r w:rsidR="000404BD">
        <w:rPr>
          <w:sz w:val="24"/>
          <w:szCs w:val="24"/>
        </w:rPr>
        <w:t>ade ou Operações Especiais, poderá ser realizado</w:t>
      </w:r>
      <w:r w:rsidR="006905C5" w:rsidRPr="001559BF">
        <w:rPr>
          <w:sz w:val="24"/>
          <w:szCs w:val="24"/>
        </w:rPr>
        <w:t xml:space="preserve"> por Decreto do Prefeito Municipal no âmbito do Poder Executivo e por Decreto Legislativo do Presidente da Câmara no âmbito do Poder Legislativo (art. 167, VI da Constituição Federal).</w:t>
      </w:r>
    </w:p>
    <w:p w:rsidR="00693AD1" w:rsidRPr="00693AD1" w:rsidRDefault="00693AD1" w:rsidP="00693AD1">
      <w:pPr>
        <w:ind w:firstLine="851"/>
        <w:jc w:val="both"/>
        <w:rPr>
          <w:sz w:val="24"/>
          <w:szCs w:val="24"/>
        </w:rPr>
      </w:pPr>
    </w:p>
    <w:p w:rsidR="00693AD1" w:rsidRDefault="00693AD1" w:rsidP="006905C5">
      <w:pPr>
        <w:jc w:val="both"/>
        <w:rPr>
          <w:sz w:val="24"/>
          <w:szCs w:val="24"/>
        </w:rPr>
      </w:pPr>
      <w:r w:rsidRPr="00693AD1">
        <w:rPr>
          <w:sz w:val="24"/>
          <w:szCs w:val="24"/>
        </w:rPr>
        <w:t>III - Transferência de dotações entre as fontes de recursos livres e/ou vinculadas dentro de cada projeto atividade para fins de compatibilização com a efetiva disponibilidade de recursos.</w:t>
      </w:r>
    </w:p>
    <w:p w:rsidR="00693AD1" w:rsidRPr="00693AD1" w:rsidRDefault="00693AD1" w:rsidP="00693AD1">
      <w:pPr>
        <w:ind w:firstLine="851"/>
        <w:jc w:val="both"/>
        <w:rPr>
          <w:sz w:val="24"/>
          <w:szCs w:val="24"/>
        </w:rPr>
      </w:pPr>
    </w:p>
    <w:p w:rsidR="00693AD1" w:rsidRDefault="00693AD1" w:rsidP="00693AD1">
      <w:pPr>
        <w:ind w:firstLine="851"/>
        <w:jc w:val="both"/>
        <w:rPr>
          <w:sz w:val="24"/>
          <w:szCs w:val="24"/>
        </w:rPr>
      </w:pPr>
      <w:r w:rsidRPr="00693AD1">
        <w:rPr>
          <w:b/>
          <w:sz w:val="24"/>
          <w:szCs w:val="24"/>
        </w:rPr>
        <w:t>Artigo 7º</w:t>
      </w:r>
      <w:r w:rsidR="000404BD">
        <w:rPr>
          <w:b/>
          <w:sz w:val="24"/>
          <w:szCs w:val="24"/>
        </w:rPr>
        <w:t xml:space="preserve"> </w:t>
      </w:r>
      <w:r w:rsidRPr="00693AD1">
        <w:rPr>
          <w:sz w:val="24"/>
          <w:szCs w:val="24"/>
        </w:rPr>
        <w:t>As despesas com pessoal, material, serviços e encargos sociais necessárias à realização de obras, quando executadas por administração Direta, correrão por conta do elemento 4490.51.00.00 – obras e instalações.</w:t>
      </w:r>
    </w:p>
    <w:p w:rsidR="00693AD1" w:rsidRPr="00693AD1" w:rsidRDefault="00693AD1" w:rsidP="00693AD1">
      <w:pPr>
        <w:ind w:firstLine="851"/>
        <w:jc w:val="both"/>
        <w:rPr>
          <w:sz w:val="24"/>
          <w:szCs w:val="24"/>
        </w:rPr>
      </w:pPr>
    </w:p>
    <w:p w:rsidR="00693AD1" w:rsidRDefault="00693AD1" w:rsidP="00693AD1">
      <w:pPr>
        <w:ind w:firstLine="851"/>
        <w:jc w:val="both"/>
        <w:rPr>
          <w:b/>
          <w:sz w:val="24"/>
          <w:szCs w:val="24"/>
        </w:rPr>
      </w:pPr>
      <w:r w:rsidRPr="00693AD1">
        <w:rPr>
          <w:b/>
          <w:sz w:val="24"/>
          <w:szCs w:val="24"/>
        </w:rPr>
        <w:t>Artigo 8º</w:t>
      </w:r>
      <w:r w:rsidRPr="00693AD1">
        <w:rPr>
          <w:sz w:val="24"/>
          <w:szCs w:val="24"/>
        </w:rPr>
        <w:t xml:space="preserve"> O orçamento para o exercício de 20</w:t>
      </w:r>
      <w:r w:rsidR="00C64310">
        <w:rPr>
          <w:sz w:val="24"/>
          <w:szCs w:val="24"/>
        </w:rPr>
        <w:t>2</w:t>
      </w:r>
      <w:r w:rsidR="006905C5">
        <w:rPr>
          <w:sz w:val="24"/>
          <w:szCs w:val="24"/>
        </w:rPr>
        <w:t>1</w:t>
      </w:r>
      <w:r w:rsidRPr="00693AD1">
        <w:rPr>
          <w:sz w:val="24"/>
          <w:szCs w:val="24"/>
        </w:rPr>
        <w:t xml:space="preserve"> do Fundo Financeiro Municipal de Teixeira Soares, cuja contabilização será efetuada de forma descentralizada, estima a receita e fixa a despesa em R$ </w:t>
      </w:r>
      <w:r w:rsidR="00D15A78">
        <w:rPr>
          <w:sz w:val="24"/>
          <w:szCs w:val="24"/>
        </w:rPr>
        <w:t>6.</w:t>
      </w:r>
      <w:r w:rsidR="00C06692">
        <w:rPr>
          <w:sz w:val="24"/>
          <w:szCs w:val="24"/>
        </w:rPr>
        <w:t>486.619,06</w:t>
      </w:r>
      <w:r w:rsidRPr="00D15A78">
        <w:rPr>
          <w:sz w:val="24"/>
          <w:szCs w:val="24"/>
        </w:rPr>
        <w:t xml:space="preserve"> (</w:t>
      </w:r>
      <w:r w:rsidR="00D15A78">
        <w:rPr>
          <w:sz w:val="24"/>
          <w:szCs w:val="24"/>
        </w:rPr>
        <w:t>seis</w:t>
      </w:r>
      <w:r w:rsidRPr="00D15A78">
        <w:rPr>
          <w:sz w:val="24"/>
          <w:szCs w:val="24"/>
        </w:rPr>
        <w:t xml:space="preserve"> milhões, </w:t>
      </w:r>
      <w:r w:rsidR="00C06692">
        <w:rPr>
          <w:sz w:val="24"/>
          <w:szCs w:val="24"/>
        </w:rPr>
        <w:t>quatrocentos e oitenta e seis mil, seiscentos e dezenove reais e seis</w:t>
      </w:r>
      <w:r w:rsidR="00D15A78">
        <w:rPr>
          <w:sz w:val="24"/>
          <w:szCs w:val="24"/>
        </w:rPr>
        <w:t xml:space="preserve"> centavos)</w:t>
      </w:r>
      <w:r w:rsidR="00E43A1C">
        <w:rPr>
          <w:sz w:val="24"/>
          <w:szCs w:val="24"/>
        </w:rPr>
        <w:t>,</w:t>
      </w:r>
      <w:r w:rsidRPr="00693AD1">
        <w:rPr>
          <w:sz w:val="24"/>
          <w:szCs w:val="24"/>
        </w:rPr>
        <w:t xml:space="preserve"> conforme </w:t>
      </w:r>
      <w:r w:rsidRPr="00693AD1">
        <w:rPr>
          <w:b/>
          <w:sz w:val="24"/>
          <w:szCs w:val="24"/>
        </w:rPr>
        <w:t>Anexo I, integrante desta Lei.</w:t>
      </w:r>
    </w:p>
    <w:p w:rsidR="00693AD1" w:rsidRPr="00693AD1" w:rsidRDefault="00693AD1" w:rsidP="00693AD1">
      <w:pPr>
        <w:ind w:firstLine="851"/>
        <w:jc w:val="both"/>
        <w:rPr>
          <w:b/>
          <w:sz w:val="24"/>
          <w:szCs w:val="24"/>
        </w:rPr>
      </w:pPr>
    </w:p>
    <w:p w:rsidR="003E2429" w:rsidRDefault="00693AD1" w:rsidP="00693AD1">
      <w:pPr>
        <w:ind w:firstLine="851"/>
        <w:jc w:val="both"/>
        <w:rPr>
          <w:b/>
          <w:sz w:val="24"/>
          <w:szCs w:val="24"/>
        </w:rPr>
      </w:pPr>
      <w:r w:rsidRPr="00693AD1">
        <w:rPr>
          <w:b/>
          <w:sz w:val="24"/>
          <w:szCs w:val="24"/>
        </w:rPr>
        <w:t>Artigo 9º</w:t>
      </w:r>
      <w:r w:rsidRPr="00693AD1">
        <w:rPr>
          <w:sz w:val="24"/>
          <w:szCs w:val="24"/>
        </w:rPr>
        <w:t xml:space="preserve"> O orçamento para o exercício de 20</w:t>
      </w:r>
      <w:r w:rsidR="00C64310">
        <w:rPr>
          <w:sz w:val="24"/>
          <w:szCs w:val="24"/>
        </w:rPr>
        <w:t>2</w:t>
      </w:r>
      <w:r w:rsidR="00C06692">
        <w:rPr>
          <w:sz w:val="24"/>
          <w:szCs w:val="24"/>
        </w:rPr>
        <w:t>1</w:t>
      </w:r>
      <w:r w:rsidR="00C64310">
        <w:rPr>
          <w:sz w:val="24"/>
          <w:szCs w:val="24"/>
        </w:rPr>
        <w:t xml:space="preserve"> </w:t>
      </w:r>
      <w:r w:rsidRPr="00693AD1">
        <w:rPr>
          <w:sz w:val="24"/>
          <w:szCs w:val="24"/>
        </w:rPr>
        <w:t xml:space="preserve">do Fundo Previdenciário Municipal de Teixeira Soares, cuja contabilização será efetuada de forma descentralizada, estima a receita e fixa a despesa em R$ </w:t>
      </w:r>
      <w:r w:rsidR="00D15A78">
        <w:rPr>
          <w:sz w:val="24"/>
          <w:szCs w:val="24"/>
        </w:rPr>
        <w:t>3.</w:t>
      </w:r>
      <w:r w:rsidR="00C06692">
        <w:rPr>
          <w:sz w:val="24"/>
          <w:szCs w:val="24"/>
        </w:rPr>
        <w:t>146.682,30</w:t>
      </w:r>
      <w:r w:rsidR="00D15A78">
        <w:rPr>
          <w:sz w:val="24"/>
          <w:szCs w:val="24"/>
        </w:rPr>
        <w:t xml:space="preserve"> (três milhões, </w:t>
      </w:r>
      <w:r w:rsidR="00C06692">
        <w:rPr>
          <w:sz w:val="24"/>
          <w:szCs w:val="24"/>
        </w:rPr>
        <w:t>cento e quarenta e seis mil, seiscentos e oitenta e dois reais e trinta</w:t>
      </w:r>
      <w:r w:rsidR="00517120">
        <w:rPr>
          <w:sz w:val="24"/>
          <w:szCs w:val="24"/>
        </w:rPr>
        <w:t xml:space="preserve"> centavos</w:t>
      </w:r>
      <w:r w:rsidR="00D15A78">
        <w:rPr>
          <w:sz w:val="24"/>
          <w:szCs w:val="24"/>
        </w:rPr>
        <w:t>)</w:t>
      </w:r>
      <w:r w:rsidRPr="00693AD1">
        <w:rPr>
          <w:sz w:val="24"/>
          <w:szCs w:val="24"/>
        </w:rPr>
        <w:t xml:space="preserve">, conforme o </w:t>
      </w:r>
      <w:r w:rsidRPr="00693AD1">
        <w:rPr>
          <w:b/>
          <w:sz w:val="24"/>
          <w:szCs w:val="24"/>
        </w:rPr>
        <w:t>Anexo II, integrante desta Lei.</w:t>
      </w:r>
    </w:p>
    <w:p w:rsidR="00324E46" w:rsidRPr="003E2429" w:rsidRDefault="00324E46" w:rsidP="003E2429">
      <w:pPr>
        <w:ind w:firstLine="851"/>
        <w:jc w:val="both"/>
        <w:rPr>
          <w:b/>
          <w:sz w:val="24"/>
          <w:szCs w:val="24"/>
        </w:rPr>
      </w:pPr>
    </w:p>
    <w:p w:rsidR="00A4685B" w:rsidRDefault="003E2429" w:rsidP="003E2429">
      <w:pPr>
        <w:ind w:firstLine="851"/>
        <w:jc w:val="both"/>
        <w:rPr>
          <w:sz w:val="24"/>
          <w:szCs w:val="24"/>
        </w:rPr>
      </w:pPr>
      <w:r w:rsidRPr="003E2429">
        <w:rPr>
          <w:b/>
          <w:sz w:val="24"/>
          <w:szCs w:val="24"/>
        </w:rPr>
        <w:t>Artigo 10º</w:t>
      </w:r>
      <w:r w:rsidRPr="003E2429">
        <w:rPr>
          <w:sz w:val="24"/>
          <w:szCs w:val="24"/>
        </w:rPr>
        <w:t xml:space="preserve"> São aprovados os Planos de Aplicação dos seguintes Fundos Municipais de contabilização centralizada, anexo a esta lei, nos termos do parágrafo 2.º do artigo 2º da lei 4.320, de 17 de março de 1964, inseridos no Orçamento Geral do Município:</w:t>
      </w:r>
    </w:p>
    <w:p w:rsidR="00C06692" w:rsidRDefault="00C06692" w:rsidP="003E2429">
      <w:pPr>
        <w:ind w:firstLine="851"/>
        <w:jc w:val="both"/>
        <w:rPr>
          <w:sz w:val="24"/>
          <w:szCs w:val="24"/>
        </w:rPr>
      </w:pPr>
    </w:p>
    <w:p w:rsidR="00C06692" w:rsidRDefault="00C06692" w:rsidP="003E242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do Fundo Municipal de Cultura – FMC, instituído pela Lei Municipal nº 1.922, de 26/08/2020, </w:t>
      </w:r>
      <w:r w:rsidRPr="003E2429">
        <w:rPr>
          <w:sz w:val="24"/>
          <w:szCs w:val="24"/>
        </w:rPr>
        <w:t>que fixa a sua despesa para o exercício de 20</w:t>
      </w:r>
      <w:r>
        <w:rPr>
          <w:sz w:val="24"/>
          <w:szCs w:val="24"/>
        </w:rPr>
        <w:t>21</w:t>
      </w:r>
      <w:r w:rsidRPr="003E2429">
        <w:rPr>
          <w:sz w:val="24"/>
          <w:szCs w:val="24"/>
        </w:rPr>
        <w:t xml:space="preserve"> em R$</w:t>
      </w:r>
      <w:r>
        <w:rPr>
          <w:sz w:val="24"/>
          <w:szCs w:val="24"/>
        </w:rPr>
        <w:t xml:space="preserve"> 9.000,00</w:t>
      </w:r>
      <w:r w:rsidRPr="005709B5">
        <w:rPr>
          <w:sz w:val="24"/>
          <w:szCs w:val="24"/>
        </w:rPr>
        <w:t xml:space="preserve"> (</w:t>
      </w:r>
      <w:r>
        <w:rPr>
          <w:sz w:val="24"/>
          <w:szCs w:val="24"/>
        </w:rPr>
        <w:t>nove mil reais);</w:t>
      </w:r>
    </w:p>
    <w:p w:rsidR="00C06692" w:rsidRDefault="00C06692" w:rsidP="003E2429">
      <w:pPr>
        <w:ind w:firstLine="851"/>
        <w:jc w:val="both"/>
        <w:rPr>
          <w:sz w:val="24"/>
          <w:szCs w:val="24"/>
        </w:rPr>
      </w:pPr>
    </w:p>
    <w:p w:rsidR="00C06692" w:rsidRDefault="00C06692" w:rsidP="003E242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do Fundo Municipal de Saneamento Básico – FMSB, instituído pela Lei Municipal nº 1.880, de 24/10/2019, </w:t>
      </w:r>
      <w:r w:rsidRPr="003E2429">
        <w:rPr>
          <w:sz w:val="24"/>
          <w:szCs w:val="24"/>
        </w:rPr>
        <w:t>que fixa a sua despesa para o exercício de 20</w:t>
      </w:r>
      <w:r>
        <w:rPr>
          <w:sz w:val="24"/>
          <w:szCs w:val="24"/>
        </w:rPr>
        <w:t>21</w:t>
      </w:r>
      <w:r w:rsidRPr="003E2429">
        <w:rPr>
          <w:sz w:val="24"/>
          <w:szCs w:val="24"/>
        </w:rPr>
        <w:t xml:space="preserve"> em R$</w:t>
      </w:r>
      <w:r>
        <w:rPr>
          <w:sz w:val="24"/>
          <w:szCs w:val="24"/>
        </w:rPr>
        <w:t xml:space="preserve"> 9.000,00</w:t>
      </w:r>
      <w:r w:rsidRPr="005709B5">
        <w:rPr>
          <w:sz w:val="24"/>
          <w:szCs w:val="24"/>
        </w:rPr>
        <w:t xml:space="preserve"> (</w:t>
      </w:r>
      <w:r>
        <w:rPr>
          <w:sz w:val="24"/>
          <w:szCs w:val="24"/>
        </w:rPr>
        <w:t>nove mil reais);</w:t>
      </w:r>
    </w:p>
    <w:p w:rsidR="00A4685B" w:rsidRDefault="00A4685B" w:rsidP="003E2429">
      <w:pPr>
        <w:ind w:firstLine="851"/>
        <w:jc w:val="both"/>
        <w:rPr>
          <w:sz w:val="24"/>
          <w:szCs w:val="24"/>
        </w:rPr>
      </w:pPr>
    </w:p>
    <w:p w:rsidR="003E2429" w:rsidRDefault="003A6704" w:rsidP="003E242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II</w:t>
      </w:r>
      <w:r w:rsidR="003E2429" w:rsidRPr="003E2429">
        <w:rPr>
          <w:sz w:val="24"/>
          <w:szCs w:val="24"/>
        </w:rPr>
        <w:t>I - do Fundo Municipal de Saúde, instituído pela Lei Municipal n.º 920, de 22/11/1993, que fixa a sua despesa para o exercício de 20</w:t>
      </w:r>
      <w:r w:rsidR="00C64310">
        <w:rPr>
          <w:sz w:val="24"/>
          <w:szCs w:val="24"/>
        </w:rPr>
        <w:t>2</w:t>
      </w:r>
      <w:r w:rsidR="00C06692">
        <w:rPr>
          <w:sz w:val="24"/>
          <w:szCs w:val="24"/>
        </w:rPr>
        <w:t>1</w:t>
      </w:r>
      <w:r w:rsidR="003E2429" w:rsidRPr="003E2429">
        <w:rPr>
          <w:sz w:val="24"/>
          <w:szCs w:val="24"/>
        </w:rPr>
        <w:t xml:space="preserve"> em R$</w:t>
      </w:r>
      <w:r w:rsidR="00A96C03">
        <w:rPr>
          <w:sz w:val="24"/>
          <w:szCs w:val="24"/>
        </w:rPr>
        <w:t xml:space="preserve"> </w:t>
      </w:r>
      <w:r w:rsidR="00C06692">
        <w:rPr>
          <w:sz w:val="24"/>
          <w:szCs w:val="24"/>
        </w:rPr>
        <w:t>8.658.547,37</w:t>
      </w:r>
      <w:r w:rsidR="00A96C03" w:rsidRPr="005709B5">
        <w:rPr>
          <w:sz w:val="24"/>
          <w:szCs w:val="24"/>
        </w:rPr>
        <w:t xml:space="preserve"> (</w:t>
      </w:r>
      <w:r w:rsidR="005709B5">
        <w:rPr>
          <w:sz w:val="24"/>
          <w:szCs w:val="24"/>
        </w:rPr>
        <w:t xml:space="preserve">oito milhões, </w:t>
      </w:r>
      <w:r w:rsidR="00C06692">
        <w:rPr>
          <w:sz w:val="24"/>
          <w:szCs w:val="24"/>
        </w:rPr>
        <w:t>seiscentos e cinquenta e oito mil, quinhentos e quarenta e sete reais e trinta e sete</w:t>
      </w:r>
      <w:r w:rsidR="00A96C03" w:rsidRPr="005709B5">
        <w:rPr>
          <w:sz w:val="24"/>
          <w:szCs w:val="24"/>
        </w:rPr>
        <w:t xml:space="preserve"> centavos</w:t>
      </w:r>
      <w:r w:rsidR="00A96C03">
        <w:rPr>
          <w:sz w:val="24"/>
          <w:szCs w:val="24"/>
        </w:rPr>
        <w:t>);</w:t>
      </w:r>
      <w:r w:rsidR="003E2429" w:rsidRPr="003E2429">
        <w:rPr>
          <w:sz w:val="24"/>
          <w:szCs w:val="24"/>
        </w:rPr>
        <w:t xml:space="preserve"> </w:t>
      </w:r>
    </w:p>
    <w:p w:rsidR="00693AD1" w:rsidRPr="003E2429" w:rsidRDefault="00693AD1" w:rsidP="003E2429">
      <w:pPr>
        <w:ind w:firstLine="851"/>
        <w:jc w:val="both"/>
        <w:rPr>
          <w:sz w:val="24"/>
          <w:szCs w:val="24"/>
        </w:rPr>
      </w:pPr>
    </w:p>
    <w:p w:rsidR="003E2429" w:rsidRDefault="003E2429" w:rsidP="003E2429">
      <w:pPr>
        <w:ind w:firstLine="851"/>
        <w:jc w:val="both"/>
        <w:rPr>
          <w:sz w:val="24"/>
          <w:szCs w:val="24"/>
        </w:rPr>
      </w:pPr>
      <w:r w:rsidRPr="003E2429">
        <w:rPr>
          <w:sz w:val="24"/>
          <w:szCs w:val="24"/>
        </w:rPr>
        <w:t>I</w:t>
      </w:r>
      <w:r w:rsidR="003A6704">
        <w:rPr>
          <w:sz w:val="24"/>
          <w:szCs w:val="24"/>
        </w:rPr>
        <w:t>V</w:t>
      </w:r>
      <w:r w:rsidRPr="003E2429">
        <w:rPr>
          <w:sz w:val="24"/>
          <w:szCs w:val="24"/>
        </w:rPr>
        <w:t xml:space="preserve"> - do Fundo Municipal de Assistência Social, instituído pela Lei Municipal n.º 992, de 27/06/1996, que fixa a sua despesa para o exercício de 20</w:t>
      </w:r>
      <w:r w:rsidR="00C06692">
        <w:rPr>
          <w:sz w:val="24"/>
          <w:szCs w:val="24"/>
        </w:rPr>
        <w:t>21</w:t>
      </w:r>
      <w:r w:rsidRPr="003E2429">
        <w:rPr>
          <w:sz w:val="24"/>
          <w:szCs w:val="24"/>
        </w:rPr>
        <w:t xml:space="preserve"> em R$</w:t>
      </w:r>
      <w:r w:rsidR="00A96C03">
        <w:rPr>
          <w:sz w:val="24"/>
          <w:szCs w:val="24"/>
        </w:rPr>
        <w:t xml:space="preserve"> </w:t>
      </w:r>
      <w:r w:rsidR="00C06692">
        <w:rPr>
          <w:sz w:val="24"/>
          <w:szCs w:val="24"/>
        </w:rPr>
        <w:t>1.</w:t>
      </w:r>
      <w:r w:rsidR="000404BD">
        <w:rPr>
          <w:sz w:val="24"/>
          <w:szCs w:val="24"/>
        </w:rPr>
        <w:t>24</w:t>
      </w:r>
      <w:r w:rsidR="00C06692">
        <w:rPr>
          <w:sz w:val="24"/>
          <w:szCs w:val="24"/>
        </w:rPr>
        <w:t>4.722,03</w:t>
      </w:r>
      <w:r w:rsidR="00A96C03" w:rsidRPr="005709B5">
        <w:rPr>
          <w:sz w:val="24"/>
          <w:szCs w:val="24"/>
        </w:rPr>
        <w:t xml:space="preserve"> (</w:t>
      </w:r>
      <w:r w:rsidR="00C06692">
        <w:rPr>
          <w:sz w:val="24"/>
          <w:szCs w:val="24"/>
        </w:rPr>
        <w:t xml:space="preserve">um milhão, </w:t>
      </w:r>
      <w:r w:rsidR="000404BD">
        <w:rPr>
          <w:sz w:val="24"/>
          <w:szCs w:val="24"/>
        </w:rPr>
        <w:t>duzentos e quarenta e quatro mil</w:t>
      </w:r>
      <w:r w:rsidR="00C06692">
        <w:rPr>
          <w:sz w:val="24"/>
          <w:szCs w:val="24"/>
        </w:rPr>
        <w:t>, setecentos e vinte e dois reais e três</w:t>
      </w:r>
      <w:r w:rsidR="00A96C03" w:rsidRPr="005709B5">
        <w:rPr>
          <w:sz w:val="24"/>
          <w:szCs w:val="24"/>
        </w:rPr>
        <w:t xml:space="preserve"> centavos</w:t>
      </w:r>
      <w:r w:rsidRPr="003E2429">
        <w:rPr>
          <w:sz w:val="24"/>
          <w:szCs w:val="24"/>
        </w:rPr>
        <w:t>);</w:t>
      </w:r>
    </w:p>
    <w:p w:rsidR="00A96C03" w:rsidRPr="003E2429" w:rsidRDefault="00A96C03" w:rsidP="003E2429">
      <w:pPr>
        <w:ind w:firstLine="851"/>
        <w:jc w:val="both"/>
        <w:rPr>
          <w:sz w:val="24"/>
          <w:szCs w:val="24"/>
        </w:rPr>
      </w:pPr>
    </w:p>
    <w:p w:rsidR="003E2429" w:rsidRDefault="003A6704" w:rsidP="003E242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3E2429" w:rsidRPr="003E2429">
        <w:rPr>
          <w:sz w:val="24"/>
          <w:szCs w:val="24"/>
        </w:rPr>
        <w:t xml:space="preserve"> - do </w:t>
      </w:r>
      <w:r w:rsidR="00490C97">
        <w:rPr>
          <w:sz w:val="24"/>
          <w:szCs w:val="24"/>
        </w:rPr>
        <w:t>F</w:t>
      </w:r>
      <w:r w:rsidR="003E2429" w:rsidRPr="003E2429">
        <w:rPr>
          <w:sz w:val="24"/>
          <w:szCs w:val="24"/>
        </w:rPr>
        <w:t xml:space="preserve">undo </w:t>
      </w:r>
      <w:r w:rsidR="00490C97">
        <w:rPr>
          <w:sz w:val="24"/>
          <w:szCs w:val="24"/>
        </w:rPr>
        <w:t>M</w:t>
      </w:r>
      <w:r w:rsidR="003E2429" w:rsidRPr="003E2429">
        <w:rPr>
          <w:sz w:val="24"/>
          <w:szCs w:val="24"/>
        </w:rPr>
        <w:t xml:space="preserve">unicipal </w:t>
      </w:r>
      <w:r w:rsidR="00490C97">
        <w:rPr>
          <w:sz w:val="24"/>
          <w:szCs w:val="24"/>
        </w:rPr>
        <w:t xml:space="preserve">dos Direitos da Criança e dos Adolescentes </w:t>
      </w:r>
      <w:r w:rsidR="003E2429" w:rsidRPr="003E2429">
        <w:rPr>
          <w:sz w:val="24"/>
          <w:szCs w:val="24"/>
        </w:rPr>
        <w:t>(CMDCA), criado pela lei municipal n.º 840, de 22/08/1991, que fixa a sua despesa para o exercício de 20</w:t>
      </w:r>
      <w:r w:rsidR="00C06692">
        <w:rPr>
          <w:sz w:val="24"/>
          <w:szCs w:val="24"/>
        </w:rPr>
        <w:t>21</w:t>
      </w:r>
      <w:r w:rsidR="003E2429" w:rsidRPr="003E2429">
        <w:rPr>
          <w:sz w:val="24"/>
          <w:szCs w:val="24"/>
        </w:rPr>
        <w:t xml:space="preserve"> em </w:t>
      </w:r>
      <w:r w:rsidR="003E2429" w:rsidRPr="005709B5">
        <w:rPr>
          <w:sz w:val="24"/>
          <w:szCs w:val="24"/>
        </w:rPr>
        <w:t>R$</w:t>
      </w:r>
      <w:r w:rsidR="00490C97" w:rsidRPr="005709B5">
        <w:rPr>
          <w:sz w:val="24"/>
          <w:szCs w:val="24"/>
        </w:rPr>
        <w:t xml:space="preserve"> </w:t>
      </w:r>
      <w:r>
        <w:rPr>
          <w:sz w:val="24"/>
          <w:szCs w:val="24"/>
        </w:rPr>
        <w:t>215.937,00</w:t>
      </w:r>
      <w:r w:rsidR="00490C97" w:rsidRPr="005709B5">
        <w:rPr>
          <w:sz w:val="24"/>
          <w:szCs w:val="24"/>
        </w:rPr>
        <w:t xml:space="preserve"> (duzentos e </w:t>
      </w:r>
      <w:r>
        <w:rPr>
          <w:sz w:val="24"/>
          <w:szCs w:val="24"/>
        </w:rPr>
        <w:t>quinze mil, novecentos e trinta e sete</w:t>
      </w:r>
      <w:r w:rsidR="00490C97" w:rsidRPr="005709B5">
        <w:rPr>
          <w:sz w:val="24"/>
          <w:szCs w:val="24"/>
        </w:rPr>
        <w:t xml:space="preserve"> reais</w:t>
      </w:r>
      <w:r w:rsidR="003E2429" w:rsidRPr="003E2429">
        <w:rPr>
          <w:sz w:val="24"/>
          <w:szCs w:val="24"/>
        </w:rPr>
        <w:t>);</w:t>
      </w:r>
    </w:p>
    <w:p w:rsidR="00C64310" w:rsidRDefault="00C64310" w:rsidP="003E2429">
      <w:pPr>
        <w:ind w:firstLine="851"/>
        <w:jc w:val="both"/>
        <w:rPr>
          <w:sz w:val="24"/>
          <w:szCs w:val="24"/>
        </w:rPr>
      </w:pPr>
    </w:p>
    <w:p w:rsidR="00C64310" w:rsidRDefault="003A6704" w:rsidP="003E242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VI</w:t>
      </w:r>
      <w:r w:rsidR="00C64310">
        <w:rPr>
          <w:sz w:val="24"/>
          <w:szCs w:val="24"/>
        </w:rPr>
        <w:t xml:space="preserve"> – do Fundo Municipal </w:t>
      </w:r>
      <w:r w:rsidR="00CD3CA7">
        <w:rPr>
          <w:sz w:val="24"/>
          <w:szCs w:val="24"/>
        </w:rPr>
        <w:t xml:space="preserve">de Amparo da Pessoa Idosa, instituído </w:t>
      </w:r>
      <w:r w:rsidR="00CD3CA7" w:rsidRPr="003E2429">
        <w:rPr>
          <w:sz w:val="24"/>
          <w:szCs w:val="24"/>
        </w:rPr>
        <w:t xml:space="preserve">pela Lei Municipal n.º </w:t>
      </w:r>
      <w:r w:rsidR="00CD3CA7">
        <w:rPr>
          <w:sz w:val="24"/>
          <w:szCs w:val="24"/>
        </w:rPr>
        <w:t>1.753</w:t>
      </w:r>
      <w:r w:rsidR="00CD3CA7" w:rsidRPr="003E2429">
        <w:rPr>
          <w:sz w:val="24"/>
          <w:szCs w:val="24"/>
        </w:rPr>
        <w:t xml:space="preserve">, de </w:t>
      </w:r>
      <w:r w:rsidR="00DB75B5">
        <w:rPr>
          <w:color w:val="000000" w:themeColor="text1"/>
          <w:sz w:val="24"/>
          <w:szCs w:val="24"/>
        </w:rPr>
        <w:t>19/04/2017</w:t>
      </w:r>
      <w:r w:rsidR="00CD3CA7" w:rsidRPr="003E2429">
        <w:rPr>
          <w:sz w:val="24"/>
          <w:szCs w:val="24"/>
        </w:rPr>
        <w:t>, que fixa a sua despesa para o exercício de 20</w:t>
      </w:r>
      <w:r>
        <w:rPr>
          <w:sz w:val="24"/>
          <w:szCs w:val="24"/>
        </w:rPr>
        <w:t>21</w:t>
      </w:r>
      <w:r w:rsidR="00CD3CA7" w:rsidRPr="003E2429">
        <w:rPr>
          <w:sz w:val="24"/>
          <w:szCs w:val="24"/>
        </w:rPr>
        <w:t xml:space="preserve"> em R$</w:t>
      </w:r>
      <w:r w:rsidR="005709B5">
        <w:rPr>
          <w:sz w:val="24"/>
          <w:szCs w:val="24"/>
        </w:rPr>
        <w:t xml:space="preserve"> </w:t>
      </w:r>
      <w:r w:rsidR="000404BD">
        <w:rPr>
          <w:sz w:val="24"/>
          <w:szCs w:val="24"/>
        </w:rPr>
        <w:t>9</w:t>
      </w:r>
      <w:r>
        <w:rPr>
          <w:sz w:val="24"/>
          <w:szCs w:val="24"/>
        </w:rPr>
        <w:t>2</w:t>
      </w:r>
      <w:r w:rsidR="005709B5">
        <w:rPr>
          <w:sz w:val="24"/>
          <w:szCs w:val="24"/>
        </w:rPr>
        <w:t>.000,00 (</w:t>
      </w:r>
      <w:r w:rsidR="000404BD">
        <w:rPr>
          <w:sz w:val="24"/>
          <w:szCs w:val="24"/>
        </w:rPr>
        <w:t xml:space="preserve">noventa e </w:t>
      </w:r>
      <w:r>
        <w:rPr>
          <w:sz w:val="24"/>
          <w:szCs w:val="24"/>
        </w:rPr>
        <w:t>dois</w:t>
      </w:r>
      <w:r w:rsidR="005709B5">
        <w:rPr>
          <w:sz w:val="24"/>
          <w:szCs w:val="24"/>
        </w:rPr>
        <w:t xml:space="preserve"> mil reais).</w:t>
      </w:r>
    </w:p>
    <w:p w:rsidR="00490C97" w:rsidRDefault="00490C97" w:rsidP="003E2429">
      <w:pPr>
        <w:ind w:firstLine="851"/>
        <w:jc w:val="both"/>
        <w:rPr>
          <w:sz w:val="24"/>
          <w:szCs w:val="24"/>
        </w:rPr>
      </w:pPr>
    </w:p>
    <w:p w:rsidR="003E2429" w:rsidRDefault="003E2429" w:rsidP="003E2429">
      <w:pPr>
        <w:ind w:firstLine="851"/>
        <w:jc w:val="both"/>
        <w:rPr>
          <w:sz w:val="24"/>
          <w:szCs w:val="24"/>
        </w:rPr>
      </w:pPr>
      <w:r w:rsidRPr="003E2429">
        <w:rPr>
          <w:b/>
          <w:sz w:val="24"/>
          <w:szCs w:val="24"/>
        </w:rPr>
        <w:t>Artigo 1</w:t>
      </w:r>
      <w:r w:rsidR="007158F6">
        <w:rPr>
          <w:b/>
          <w:sz w:val="24"/>
          <w:szCs w:val="24"/>
        </w:rPr>
        <w:t>1</w:t>
      </w:r>
      <w:r w:rsidRPr="003E2429">
        <w:rPr>
          <w:b/>
          <w:sz w:val="24"/>
          <w:szCs w:val="24"/>
        </w:rPr>
        <w:t xml:space="preserve">º </w:t>
      </w:r>
      <w:r w:rsidRPr="00A4685B">
        <w:rPr>
          <w:sz w:val="24"/>
          <w:szCs w:val="24"/>
        </w:rPr>
        <w:t xml:space="preserve">Fica o poder Legislativo Municipal autorizado, através de Resolução da Mesa Diretora, de caráter administrativo, não sujeita a deliberação do plenário, a abrir créditos adicionais suplementares até o limite de </w:t>
      </w:r>
      <w:r w:rsidR="00693AD1" w:rsidRPr="00A4685B">
        <w:rPr>
          <w:sz w:val="24"/>
          <w:szCs w:val="24"/>
        </w:rPr>
        <w:t>50</w:t>
      </w:r>
      <w:r w:rsidRPr="00A4685B">
        <w:rPr>
          <w:sz w:val="24"/>
          <w:szCs w:val="24"/>
        </w:rPr>
        <w:t>% (cinquenta por cento) de sua despesa fixada no artigo 3.º, visando alterar suas dotações orçamentárias, na forma do inciso III, § 1.º do artigo 43 da Lei 4320/64 – anulação parcial ou dotações orçamentárias.</w:t>
      </w:r>
    </w:p>
    <w:p w:rsidR="003A6704" w:rsidRDefault="003A6704" w:rsidP="003E2429">
      <w:pPr>
        <w:ind w:firstLine="851"/>
        <w:jc w:val="both"/>
        <w:rPr>
          <w:sz w:val="24"/>
          <w:szCs w:val="24"/>
        </w:rPr>
      </w:pPr>
    </w:p>
    <w:p w:rsidR="003A6704" w:rsidRPr="003E2429" w:rsidRDefault="003A6704" w:rsidP="003E2429">
      <w:pPr>
        <w:ind w:firstLine="851"/>
        <w:jc w:val="both"/>
        <w:rPr>
          <w:b/>
          <w:sz w:val="24"/>
          <w:szCs w:val="24"/>
        </w:rPr>
      </w:pPr>
      <w:r w:rsidRPr="003E2429">
        <w:rPr>
          <w:b/>
          <w:sz w:val="24"/>
          <w:szCs w:val="24"/>
        </w:rPr>
        <w:t>Artigo 1</w:t>
      </w:r>
      <w:r>
        <w:rPr>
          <w:b/>
          <w:sz w:val="24"/>
          <w:szCs w:val="24"/>
        </w:rPr>
        <w:t>2</w:t>
      </w:r>
      <w:r w:rsidRPr="003E2429">
        <w:rPr>
          <w:b/>
          <w:sz w:val="24"/>
          <w:szCs w:val="24"/>
        </w:rPr>
        <w:t>º</w:t>
      </w:r>
      <w:r>
        <w:rPr>
          <w:b/>
          <w:sz w:val="24"/>
          <w:szCs w:val="24"/>
        </w:rPr>
        <w:t xml:space="preserve"> </w:t>
      </w:r>
      <w:r w:rsidRPr="0024783E">
        <w:rPr>
          <w:sz w:val="24"/>
          <w:szCs w:val="24"/>
        </w:rPr>
        <w:t>Ficam alteradas, por inclusão, as ações propostas na Lei Municipal nº 1.784, de 30</w:t>
      </w:r>
      <w:r>
        <w:rPr>
          <w:sz w:val="24"/>
          <w:szCs w:val="24"/>
        </w:rPr>
        <w:t>/</w:t>
      </w:r>
      <w:r w:rsidRPr="0024783E">
        <w:rPr>
          <w:sz w:val="24"/>
          <w:szCs w:val="24"/>
        </w:rPr>
        <w:t>11</w:t>
      </w:r>
      <w:r>
        <w:rPr>
          <w:sz w:val="24"/>
          <w:szCs w:val="24"/>
        </w:rPr>
        <w:t>/</w:t>
      </w:r>
      <w:r w:rsidRPr="0024783E">
        <w:rPr>
          <w:sz w:val="24"/>
          <w:szCs w:val="24"/>
        </w:rPr>
        <w:t xml:space="preserve">2017 que instituiu o Plano Plurianual – PPA para os exercícios de 2018 </w:t>
      </w:r>
      <w:r>
        <w:rPr>
          <w:sz w:val="24"/>
          <w:szCs w:val="24"/>
        </w:rPr>
        <w:t>a</w:t>
      </w:r>
      <w:r w:rsidRPr="0024783E">
        <w:rPr>
          <w:sz w:val="24"/>
          <w:szCs w:val="24"/>
        </w:rPr>
        <w:t xml:space="preserve"> 2021</w:t>
      </w:r>
      <w:r>
        <w:rPr>
          <w:sz w:val="24"/>
          <w:szCs w:val="24"/>
        </w:rPr>
        <w:t>.</w:t>
      </w:r>
    </w:p>
    <w:p w:rsidR="003E2429" w:rsidRPr="003E2429" w:rsidRDefault="003E2429" w:rsidP="003E2429">
      <w:pPr>
        <w:jc w:val="both"/>
        <w:rPr>
          <w:sz w:val="24"/>
          <w:szCs w:val="24"/>
        </w:rPr>
      </w:pPr>
    </w:p>
    <w:p w:rsidR="003E2429" w:rsidRPr="003E2429" w:rsidRDefault="003E2429" w:rsidP="003E2429">
      <w:pPr>
        <w:ind w:firstLine="851"/>
        <w:jc w:val="both"/>
        <w:rPr>
          <w:sz w:val="24"/>
          <w:szCs w:val="24"/>
        </w:rPr>
      </w:pPr>
      <w:r w:rsidRPr="003E2429">
        <w:rPr>
          <w:b/>
          <w:sz w:val="24"/>
          <w:szCs w:val="24"/>
        </w:rPr>
        <w:t>Artigo 1</w:t>
      </w:r>
      <w:r w:rsidR="00CA218F">
        <w:rPr>
          <w:b/>
          <w:sz w:val="24"/>
          <w:szCs w:val="24"/>
        </w:rPr>
        <w:t>3</w:t>
      </w:r>
      <w:r w:rsidRPr="003E2429">
        <w:rPr>
          <w:b/>
          <w:sz w:val="24"/>
          <w:szCs w:val="24"/>
        </w:rPr>
        <w:t>º</w:t>
      </w:r>
      <w:r w:rsidRPr="003E2429">
        <w:rPr>
          <w:sz w:val="24"/>
          <w:szCs w:val="24"/>
        </w:rPr>
        <w:t xml:space="preserve"> Esta Lei entra em vigor em 1.º (primeiro) de janeiro de 20</w:t>
      </w:r>
      <w:r w:rsidR="00CD3CA7">
        <w:rPr>
          <w:sz w:val="24"/>
          <w:szCs w:val="24"/>
        </w:rPr>
        <w:t>2</w:t>
      </w:r>
      <w:r w:rsidR="00CA218F">
        <w:rPr>
          <w:sz w:val="24"/>
          <w:szCs w:val="24"/>
        </w:rPr>
        <w:t>1</w:t>
      </w:r>
      <w:r w:rsidRPr="003E2429">
        <w:rPr>
          <w:sz w:val="24"/>
          <w:szCs w:val="24"/>
        </w:rPr>
        <w:t>.</w:t>
      </w:r>
    </w:p>
    <w:p w:rsidR="003E2429" w:rsidRPr="003E2429" w:rsidRDefault="003E2429" w:rsidP="003E2429">
      <w:pPr>
        <w:jc w:val="both"/>
        <w:rPr>
          <w:sz w:val="24"/>
          <w:szCs w:val="24"/>
        </w:rPr>
      </w:pPr>
    </w:p>
    <w:p w:rsidR="003E2429" w:rsidRPr="003E2429" w:rsidRDefault="003E2429" w:rsidP="003E2429">
      <w:pPr>
        <w:ind w:firstLine="851"/>
        <w:jc w:val="both"/>
        <w:rPr>
          <w:sz w:val="24"/>
          <w:szCs w:val="24"/>
        </w:rPr>
      </w:pPr>
      <w:r w:rsidRPr="003E2429">
        <w:rPr>
          <w:sz w:val="24"/>
          <w:szCs w:val="24"/>
        </w:rPr>
        <w:t xml:space="preserve">Edifício da Prefeitura Municipal de Teixeira </w:t>
      </w:r>
      <w:r w:rsidR="005709B5">
        <w:rPr>
          <w:sz w:val="24"/>
          <w:szCs w:val="24"/>
        </w:rPr>
        <w:t xml:space="preserve">soares, Estado do Paraná, em </w:t>
      </w:r>
      <w:r w:rsidR="003A6704">
        <w:rPr>
          <w:sz w:val="24"/>
          <w:szCs w:val="24"/>
        </w:rPr>
        <w:t>29</w:t>
      </w:r>
      <w:r w:rsidR="005709B5">
        <w:rPr>
          <w:sz w:val="24"/>
          <w:szCs w:val="24"/>
        </w:rPr>
        <w:t xml:space="preserve"> de setembro de </w:t>
      </w:r>
      <w:r w:rsidR="003A6704">
        <w:rPr>
          <w:sz w:val="24"/>
          <w:szCs w:val="24"/>
        </w:rPr>
        <w:t>2020</w:t>
      </w:r>
      <w:r w:rsidR="005709B5">
        <w:rPr>
          <w:sz w:val="24"/>
          <w:szCs w:val="24"/>
        </w:rPr>
        <w:t>.</w:t>
      </w:r>
    </w:p>
    <w:p w:rsidR="003E2429" w:rsidRDefault="003E2429" w:rsidP="003E2429">
      <w:pPr>
        <w:jc w:val="both"/>
        <w:rPr>
          <w:sz w:val="24"/>
          <w:szCs w:val="24"/>
        </w:rPr>
      </w:pPr>
    </w:p>
    <w:p w:rsidR="003E2429" w:rsidRDefault="003E2429" w:rsidP="003E2429">
      <w:pPr>
        <w:jc w:val="both"/>
        <w:rPr>
          <w:sz w:val="24"/>
          <w:szCs w:val="24"/>
        </w:rPr>
      </w:pPr>
    </w:p>
    <w:p w:rsidR="003E2429" w:rsidRDefault="003E2429" w:rsidP="003E2429">
      <w:pPr>
        <w:jc w:val="both"/>
        <w:rPr>
          <w:sz w:val="24"/>
          <w:szCs w:val="24"/>
        </w:rPr>
      </w:pPr>
    </w:p>
    <w:p w:rsidR="003E2429" w:rsidRDefault="003E2429" w:rsidP="003E2429">
      <w:pPr>
        <w:jc w:val="both"/>
        <w:rPr>
          <w:sz w:val="24"/>
          <w:szCs w:val="24"/>
        </w:rPr>
      </w:pPr>
    </w:p>
    <w:p w:rsidR="003E2429" w:rsidRDefault="003E2429" w:rsidP="003E2429">
      <w:pPr>
        <w:jc w:val="both"/>
        <w:rPr>
          <w:sz w:val="24"/>
          <w:szCs w:val="24"/>
        </w:rPr>
      </w:pPr>
    </w:p>
    <w:p w:rsidR="003E2429" w:rsidRDefault="003E2429" w:rsidP="003E2429">
      <w:pPr>
        <w:jc w:val="both"/>
        <w:rPr>
          <w:sz w:val="24"/>
          <w:szCs w:val="24"/>
        </w:rPr>
      </w:pPr>
    </w:p>
    <w:p w:rsidR="00490C97" w:rsidRDefault="00490C97" w:rsidP="003E2429">
      <w:pPr>
        <w:jc w:val="both"/>
        <w:rPr>
          <w:sz w:val="24"/>
          <w:szCs w:val="24"/>
        </w:rPr>
      </w:pPr>
      <w:bookmarkStart w:id="0" w:name="_GoBack"/>
      <w:bookmarkEnd w:id="0"/>
    </w:p>
    <w:p w:rsidR="003E2429" w:rsidRPr="003E2429" w:rsidRDefault="003E2429" w:rsidP="003E2429">
      <w:pPr>
        <w:jc w:val="both"/>
        <w:rPr>
          <w:sz w:val="24"/>
          <w:szCs w:val="24"/>
        </w:rPr>
      </w:pPr>
    </w:p>
    <w:p w:rsidR="003E2429" w:rsidRPr="003E2429" w:rsidRDefault="003E2429" w:rsidP="003E2429">
      <w:pPr>
        <w:jc w:val="center"/>
        <w:rPr>
          <w:b/>
          <w:sz w:val="24"/>
          <w:szCs w:val="24"/>
        </w:rPr>
      </w:pPr>
      <w:r w:rsidRPr="003E2429">
        <w:rPr>
          <w:b/>
          <w:sz w:val="24"/>
          <w:szCs w:val="24"/>
        </w:rPr>
        <w:t>LUCINEI CARLOS THOMAZ</w:t>
      </w:r>
    </w:p>
    <w:p w:rsidR="003E2429" w:rsidRPr="003E2429" w:rsidRDefault="003E2429" w:rsidP="003E2429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3E2429" w:rsidRPr="003E2429" w:rsidRDefault="003E2429" w:rsidP="003E2429">
      <w:pPr>
        <w:jc w:val="center"/>
        <w:rPr>
          <w:b/>
          <w:sz w:val="24"/>
          <w:szCs w:val="24"/>
        </w:rPr>
      </w:pPr>
    </w:p>
    <w:p w:rsidR="003E2429" w:rsidRDefault="003E2429" w:rsidP="003E2429">
      <w:pPr>
        <w:spacing w:after="120"/>
        <w:rPr>
          <w:sz w:val="24"/>
          <w:szCs w:val="24"/>
        </w:rPr>
      </w:pPr>
    </w:p>
    <w:p w:rsidR="003E2429" w:rsidRDefault="003E2429" w:rsidP="003E2429">
      <w:pPr>
        <w:spacing w:after="120"/>
        <w:rPr>
          <w:sz w:val="24"/>
          <w:szCs w:val="24"/>
        </w:rPr>
      </w:pPr>
    </w:p>
    <w:p w:rsidR="003E2429" w:rsidRDefault="003E2429" w:rsidP="003E2429">
      <w:pPr>
        <w:spacing w:after="120"/>
        <w:rPr>
          <w:sz w:val="24"/>
          <w:szCs w:val="24"/>
        </w:rPr>
      </w:pPr>
    </w:p>
    <w:p w:rsidR="003E2429" w:rsidRDefault="003E2429" w:rsidP="003E2429">
      <w:pPr>
        <w:spacing w:after="120"/>
        <w:rPr>
          <w:sz w:val="24"/>
          <w:szCs w:val="24"/>
        </w:rPr>
      </w:pPr>
    </w:p>
    <w:p w:rsidR="003E2429" w:rsidRDefault="003E2429" w:rsidP="003E2429">
      <w:pPr>
        <w:spacing w:after="120"/>
        <w:rPr>
          <w:sz w:val="24"/>
          <w:szCs w:val="24"/>
        </w:rPr>
      </w:pPr>
    </w:p>
    <w:p w:rsidR="003E2429" w:rsidRDefault="003E2429" w:rsidP="003E2429">
      <w:pPr>
        <w:spacing w:after="120"/>
        <w:rPr>
          <w:sz w:val="24"/>
          <w:szCs w:val="24"/>
        </w:rPr>
      </w:pPr>
    </w:p>
    <w:p w:rsidR="003A6704" w:rsidRDefault="003A6704" w:rsidP="003E2429">
      <w:pPr>
        <w:spacing w:after="120"/>
        <w:rPr>
          <w:sz w:val="24"/>
          <w:szCs w:val="24"/>
        </w:rPr>
      </w:pPr>
    </w:p>
    <w:p w:rsidR="003A6704" w:rsidRDefault="003A6704" w:rsidP="003E2429">
      <w:pPr>
        <w:spacing w:after="120"/>
        <w:rPr>
          <w:sz w:val="24"/>
          <w:szCs w:val="24"/>
        </w:rPr>
      </w:pPr>
    </w:p>
    <w:p w:rsidR="003A6704" w:rsidRDefault="003A6704" w:rsidP="003E2429">
      <w:pPr>
        <w:spacing w:after="120"/>
        <w:rPr>
          <w:sz w:val="24"/>
          <w:szCs w:val="24"/>
        </w:rPr>
      </w:pPr>
    </w:p>
    <w:p w:rsidR="003A6704" w:rsidRDefault="003A6704" w:rsidP="003E2429">
      <w:pPr>
        <w:spacing w:after="120"/>
        <w:rPr>
          <w:sz w:val="24"/>
          <w:szCs w:val="24"/>
        </w:rPr>
      </w:pPr>
    </w:p>
    <w:p w:rsidR="003A6704" w:rsidRDefault="003A6704" w:rsidP="003E2429">
      <w:pPr>
        <w:spacing w:after="120"/>
        <w:rPr>
          <w:sz w:val="24"/>
          <w:szCs w:val="24"/>
        </w:rPr>
      </w:pPr>
    </w:p>
    <w:p w:rsidR="003A6704" w:rsidRDefault="003A6704" w:rsidP="003E2429">
      <w:pPr>
        <w:spacing w:after="120"/>
        <w:rPr>
          <w:sz w:val="24"/>
          <w:szCs w:val="24"/>
        </w:rPr>
      </w:pPr>
    </w:p>
    <w:p w:rsidR="003E2429" w:rsidRPr="003E2429" w:rsidRDefault="003E2429" w:rsidP="003E2429">
      <w:pPr>
        <w:spacing w:after="120"/>
        <w:jc w:val="center"/>
        <w:rPr>
          <w:sz w:val="24"/>
          <w:szCs w:val="24"/>
        </w:rPr>
      </w:pPr>
      <w:r w:rsidRPr="003E2429">
        <w:rPr>
          <w:sz w:val="24"/>
          <w:szCs w:val="24"/>
        </w:rPr>
        <w:lastRenderedPageBreak/>
        <w:t xml:space="preserve">ANEXO I DO PROJETO DE LEI Nº </w:t>
      </w:r>
      <w:r w:rsidR="003A6704">
        <w:rPr>
          <w:sz w:val="24"/>
          <w:szCs w:val="24"/>
        </w:rPr>
        <w:t>158</w:t>
      </w:r>
      <w:r w:rsidR="00C60773">
        <w:rPr>
          <w:sz w:val="24"/>
          <w:szCs w:val="24"/>
        </w:rPr>
        <w:t>/20</w:t>
      </w:r>
      <w:r w:rsidR="003A6704">
        <w:rPr>
          <w:sz w:val="24"/>
          <w:szCs w:val="24"/>
        </w:rPr>
        <w:t>20.</w:t>
      </w:r>
    </w:p>
    <w:p w:rsidR="003E2429" w:rsidRPr="003E2429" w:rsidRDefault="003E2429" w:rsidP="003E2429">
      <w:pPr>
        <w:spacing w:after="120"/>
        <w:jc w:val="center"/>
        <w:rPr>
          <w:sz w:val="24"/>
          <w:szCs w:val="24"/>
        </w:rPr>
      </w:pPr>
    </w:p>
    <w:p w:rsidR="003E2429" w:rsidRPr="003E2429" w:rsidRDefault="003E2429" w:rsidP="003E2429">
      <w:pPr>
        <w:spacing w:after="120" w:line="360" w:lineRule="auto"/>
        <w:jc w:val="center"/>
        <w:rPr>
          <w:b/>
          <w:sz w:val="24"/>
          <w:szCs w:val="24"/>
        </w:rPr>
      </w:pPr>
      <w:r w:rsidRPr="003E2429">
        <w:rPr>
          <w:b/>
          <w:sz w:val="24"/>
          <w:szCs w:val="24"/>
        </w:rPr>
        <w:t>ADMINISTRAÇÃO INDIRETA</w:t>
      </w:r>
    </w:p>
    <w:p w:rsidR="003E2429" w:rsidRPr="003E2429" w:rsidRDefault="003E2429" w:rsidP="003E2429">
      <w:pPr>
        <w:spacing w:after="120" w:line="360" w:lineRule="auto"/>
        <w:ind w:firstLine="851"/>
        <w:jc w:val="both"/>
        <w:rPr>
          <w:sz w:val="24"/>
          <w:szCs w:val="24"/>
        </w:rPr>
      </w:pPr>
      <w:r w:rsidRPr="003E2429">
        <w:rPr>
          <w:sz w:val="24"/>
          <w:szCs w:val="24"/>
        </w:rPr>
        <w:t>I – Orçamento Geral do Fundo Financeiro Municipal de Teixeira Soares, para o exercício financeiro de 20</w:t>
      </w:r>
      <w:r w:rsidR="005709B5">
        <w:rPr>
          <w:sz w:val="24"/>
          <w:szCs w:val="24"/>
        </w:rPr>
        <w:t>2</w:t>
      </w:r>
      <w:r w:rsidR="003A6704">
        <w:rPr>
          <w:sz w:val="24"/>
          <w:szCs w:val="24"/>
        </w:rPr>
        <w:t>1</w:t>
      </w:r>
      <w:r w:rsidRPr="003E2429">
        <w:rPr>
          <w:sz w:val="24"/>
          <w:szCs w:val="24"/>
        </w:rPr>
        <w:t xml:space="preserve">, estima a receita e fixa a despesa em </w:t>
      </w:r>
      <w:r w:rsidR="003A6704" w:rsidRPr="00693AD1">
        <w:rPr>
          <w:sz w:val="24"/>
          <w:szCs w:val="24"/>
        </w:rPr>
        <w:t xml:space="preserve">R$ </w:t>
      </w:r>
      <w:r w:rsidR="003A6704">
        <w:rPr>
          <w:sz w:val="24"/>
          <w:szCs w:val="24"/>
        </w:rPr>
        <w:t>6.486.619,06</w:t>
      </w:r>
      <w:r w:rsidR="003A6704" w:rsidRPr="00D15A78">
        <w:rPr>
          <w:sz w:val="24"/>
          <w:szCs w:val="24"/>
        </w:rPr>
        <w:t xml:space="preserve"> (</w:t>
      </w:r>
      <w:r w:rsidR="003A6704">
        <w:rPr>
          <w:sz w:val="24"/>
          <w:szCs w:val="24"/>
        </w:rPr>
        <w:t>seis</w:t>
      </w:r>
      <w:r w:rsidR="003A6704" w:rsidRPr="00D15A78">
        <w:rPr>
          <w:sz w:val="24"/>
          <w:szCs w:val="24"/>
        </w:rPr>
        <w:t xml:space="preserve"> milhões, </w:t>
      </w:r>
      <w:r w:rsidR="003A6704">
        <w:rPr>
          <w:sz w:val="24"/>
          <w:szCs w:val="24"/>
        </w:rPr>
        <w:t>quatrocentos e oitenta e seis mil, seiscentos e dezenove reais e seis centavos)</w:t>
      </w:r>
      <w:r w:rsidRPr="003E2429">
        <w:rPr>
          <w:sz w:val="24"/>
          <w:szCs w:val="24"/>
        </w:rPr>
        <w:t>.</w:t>
      </w:r>
    </w:p>
    <w:p w:rsidR="003E2429" w:rsidRPr="003E2429" w:rsidRDefault="003E2429" w:rsidP="003E2429">
      <w:pPr>
        <w:spacing w:after="120" w:line="360" w:lineRule="auto"/>
        <w:ind w:firstLine="851"/>
        <w:jc w:val="both"/>
        <w:rPr>
          <w:sz w:val="24"/>
          <w:szCs w:val="24"/>
        </w:rPr>
      </w:pPr>
      <w:r w:rsidRPr="003E2429">
        <w:rPr>
          <w:sz w:val="24"/>
          <w:szCs w:val="24"/>
        </w:rPr>
        <w:t>II – A Receita realizada de acordo com a Legislação específica em vigor, segundo as seguintes estimativas:</w:t>
      </w:r>
    </w:p>
    <w:tbl>
      <w:tblPr>
        <w:tblW w:w="8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9"/>
        <w:gridCol w:w="3121"/>
      </w:tblGrid>
      <w:tr w:rsidR="003E2429" w:rsidRPr="003E2429" w:rsidTr="00517120">
        <w:trPr>
          <w:trHeight w:val="420"/>
          <w:jc w:val="center"/>
        </w:trPr>
        <w:tc>
          <w:tcPr>
            <w:tcW w:w="5179" w:type="dxa"/>
            <w:shd w:val="clear" w:color="auto" w:fill="auto"/>
            <w:vAlign w:val="center"/>
            <w:hideMark/>
          </w:tcPr>
          <w:p w:rsidR="003E2429" w:rsidRPr="003E2429" w:rsidRDefault="003E2429" w:rsidP="00517120">
            <w:pPr>
              <w:rPr>
                <w:color w:val="000000"/>
                <w:sz w:val="24"/>
                <w:szCs w:val="24"/>
              </w:rPr>
            </w:pPr>
            <w:r w:rsidRPr="003E2429">
              <w:rPr>
                <w:color w:val="000000"/>
                <w:sz w:val="24"/>
                <w:szCs w:val="24"/>
              </w:rPr>
              <w:t>Receita de Contribuições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3E2429" w:rsidRPr="003E2429" w:rsidRDefault="003E2429" w:rsidP="003A6704">
            <w:pPr>
              <w:jc w:val="right"/>
              <w:rPr>
                <w:color w:val="000000"/>
                <w:sz w:val="24"/>
                <w:szCs w:val="24"/>
              </w:rPr>
            </w:pPr>
            <w:r w:rsidRPr="003E2429">
              <w:rPr>
                <w:color w:val="000000"/>
                <w:sz w:val="24"/>
                <w:szCs w:val="24"/>
              </w:rPr>
              <w:t xml:space="preserve">R$ </w:t>
            </w:r>
            <w:r w:rsidR="003A6704">
              <w:rPr>
                <w:color w:val="000000"/>
                <w:sz w:val="24"/>
                <w:szCs w:val="24"/>
              </w:rPr>
              <w:t>989.672,22</w:t>
            </w:r>
          </w:p>
        </w:tc>
      </w:tr>
      <w:tr w:rsidR="003E2429" w:rsidRPr="003E2429" w:rsidTr="00517120">
        <w:trPr>
          <w:trHeight w:val="450"/>
          <w:jc w:val="center"/>
        </w:trPr>
        <w:tc>
          <w:tcPr>
            <w:tcW w:w="5179" w:type="dxa"/>
            <w:shd w:val="clear" w:color="auto" w:fill="auto"/>
            <w:vAlign w:val="center"/>
            <w:hideMark/>
          </w:tcPr>
          <w:p w:rsidR="003E2429" w:rsidRPr="003E2429" w:rsidRDefault="003E2429" w:rsidP="00517120">
            <w:pPr>
              <w:rPr>
                <w:color w:val="000000"/>
                <w:sz w:val="24"/>
                <w:szCs w:val="24"/>
              </w:rPr>
            </w:pPr>
            <w:r w:rsidRPr="003E2429">
              <w:rPr>
                <w:color w:val="000000"/>
                <w:sz w:val="24"/>
                <w:szCs w:val="24"/>
              </w:rPr>
              <w:t>Receita Patrimonial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3E2429" w:rsidRPr="003E2429" w:rsidRDefault="003E2429" w:rsidP="003A6704">
            <w:pPr>
              <w:jc w:val="right"/>
              <w:rPr>
                <w:color w:val="000000"/>
                <w:sz w:val="24"/>
                <w:szCs w:val="24"/>
              </w:rPr>
            </w:pPr>
            <w:r w:rsidRPr="003E2429">
              <w:rPr>
                <w:color w:val="000000"/>
                <w:sz w:val="24"/>
                <w:szCs w:val="24"/>
              </w:rPr>
              <w:t xml:space="preserve">R$ </w:t>
            </w:r>
            <w:r w:rsidR="003A6704">
              <w:rPr>
                <w:color w:val="000000"/>
                <w:sz w:val="24"/>
                <w:szCs w:val="24"/>
              </w:rPr>
              <w:t>550</w:t>
            </w:r>
            <w:r w:rsidRPr="003E2429">
              <w:rPr>
                <w:color w:val="000000"/>
                <w:sz w:val="24"/>
                <w:szCs w:val="24"/>
              </w:rPr>
              <w:t>.000,00</w:t>
            </w:r>
          </w:p>
        </w:tc>
      </w:tr>
      <w:tr w:rsidR="003E2429" w:rsidRPr="003E2429" w:rsidTr="00517120">
        <w:trPr>
          <w:trHeight w:val="450"/>
          <w:jc w:val="center"/>
        </w:trPr>
        <w:tc>
          <w:tcPr>
            <w:tcW w:w="5179" w:type="dxa"/>
            <w:shd w:val="clear" w:color="auto" w:fill="auto"/>
            <w:vAlign w:val="center"/>
            <w:hideMark/>
          </w:tcPr>
          <w:p w:rsidR="003E2429" w:rsidRPr="003E2429" w:rsidRDefault="003E2429" w:rsidP="00517120">
            <w:pPr>
              <w:rPr>
                <w:color w:val="000000"/>
                <w:sz w:val="24"/>
                <w:szCs w:val="24"/>
              </w:rPr>
            </w:pPr>
            <w:r w:rsidRPr="003E2429">
              <w:rPr>
                <w:color w:val="000000"/>
                <w:sz w:val="24"/>
                <w:szCs w:val="24"/>
              </w:rPr>
              <w:t>Outras Receitas Correntes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3E2429" w:rsidRPr="003E2429" w:rsidRDefault="003E2429" w:rsidP="003A6704">
            <w:pPr>
              <w:jc w:val="right"/>
              <w:rPr>
                <w:color w:val="000000"/>
                <w:sz w:val="24"/>
                <w:szCs w:val="24"/>
              </w:rPr>
            </w:pPr>
            <w:r w:rsidRPr="003E2429">
              <w:rPr>
                <w:color w:val="000000"/>
                <w:sz w:val="24"/>
                <w:szCs w:val="24"/>
              </w:rPr>
              <w:t xml:space="preserve">R$ </w:t>
            </w:r>
            <w:r w:rsidR="003A6704">
              <w:rPr>
                <w:color w:val="000000"/>
                <w:sz w:val="24"/>
                <w:szCs w:val="24"/>
              </w:rPr>
              <w:t>365.101,18</w:t>
            </w:r>
          </w:p>
        </w:tc>
      </w:tr>
      <w:tr w:rsidR="003E2429" w:rsidRPr="003E2429" w:rsidTr="00517120">
        <w:trPr>
          <w:trHeight w:val="435"/>
          <w:jc w:val="center"/>
        </w:trPr>
        <w:tc>
          <w:tcPr>
            <w:tcW w:w="5179" w:type="dxa"/>
            <w:shd w:val="clear" w:color="auto" w:fill="auto"/>
            <w:vAlign w:val="center"/>
            <w:hideMark/>
          </w:tcPr>
          <w:p w:rsidR="003E2429" w:rsidRPr="003E2429" w:rsidRDefault="00E43A1C" w:rsidP="005171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Contribuição Patronal Para o Regime Próprio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3E2429" w:rsidRPr="003E2429" w:rsidRDefault="003E2429" w:rsidP="003A6704">
            <w:pPr>
              <w:jc w:val="right"/>
              <w:rPr>
                <w:color w:val="000000"/>
                <w:sz w:val="24"/>
                <w:szCs w:val="24"/>
              </w:rPr>
            </w:pPr>
            <w:r w:rsidRPr="003E2429">
              <w:rPr>
                <w:color w:val="000000"/>
                <w:sz w:val="24"/>
                <w:szCs w:val="24"/>
              </w:rPr>
              <w:t xml:space="preserve">R$ </w:t>
            </w:r>
            <w:r w:rsidR="003A6704">
              <w:rPr>
                <w:color w:val="000000"/>
                <w:sz w:val="24"/>
                <w:szCs w:val="24"/>
              </w:rPr>
              <w:t>4.581.845,66</w:t>
            </w:r>
          </w:p>
        </w:tc>
      </w:tr>
      <w:tr w:rsidR="00E43A1C" w:rsidRPr="003E2429" w:rsidTr="00517120">
        <w:trPr>
          <w:trHeight w:val="435"/>
          <w:jc w:val="center"/>
        </w:trPr>
        <w:tc>
          <w:tcPr>
            <w:tcW w:w="5179" w:type="dxa"/>
            <w:shd w:val="clear" w:color="auto" w:fill="auto"/>
            <w:vAlign w:val="center"/>
          </w:tcPr>
          <w:p w:rsidR="00E43A1C" w:rsidRDefault="00E43A1C" w:rsidP="005171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E43A1C" w:rsidRPr="003E2429" w:rsidRDefault="00E43A1C" w:rsidP="00F230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3A1C" w:rsidRPr="003E2429" w:rsidTr="00517120">
        <w:trPr>
          <w:trHeight w:val="435"/>
          <w:jc w:val="center"/>
        </w:trPr>
        <w:tc>
          <w:tcPr>
            <w:tcW w:w="5179" w:type="dxa"/>
            <w:shd w:val="clear" w:color="auto" w:fill="auto"/>
            <w:vAlign w:val="center"/>
          </w:tcPr>
          <w:p w:rsidR="00E43A1C" w:rsidRDefault="00E43A1C" w:rsidP="005171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E43A1C" w:rsidRDefault="00E43A1C" w:rsidP="00E43A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429" w:rsidRPr="003E2429" w:rsidTr="00517120">
        <w:trPr>
          <w:trHeight w:val="390"/>
          <w:jc w:val="center"/>
        </w:trPr>
        <w:tc>
          <w:tcPr>
            <w:tcW w:w="5179" w:type="dxa"/>
            <w:shd w:val="clear" w:color="auto" w:fill="auto"/>
            <w:vAlign w:val="center"/>
            <w:hideMark/>
          </w:tcPr>
          <w:p w:rsidR="003E2429" w:rsidRPr="003E2429" w:rsidRDefault="003E2429" w:rsidP="00517120">
            <w:pPr>
              <w:rPr>
                <w:b/>
                <w:color w:val="000000"/>
                <w:sz w:val="24"/>
                <w:szCs w:val="24"/>
              </w:rPr>
            </w:pPr>
            <w:r w:rsidRPr="003E2429">
              <w:rPr>
                <w:b/>
                <w:color w:val="000000"/>
                <w:sz w:val="24"/>
                <w:szCs w:val="24"/>
              </w:rPr>
              <w:t>TOTAL</w:t>
            </w:r>
            <w:r w:rsidR="00F230D8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E2429">
              <w:rPr>
                <w:b/>
                <w:color w:val="000000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3E2429" w:rsidRPr="003E2429" w:rsidRDefault="003E2429" w:rsidP="00F230D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E2429">
              <w:rPr>
                <w:b/>
                <w:color w:val="000000"/>
                <w:sz w:val="24"/>
                <w:szCs w:val="24"/>
              </w:rPr>
              <w:t xml:space="preserve">R$ </w:t>
            </w:r>
            <w:r w:rsidR="003A6704" w:rsidRPr="003A6704">
              <w:rPr>
                <w:b/>
                <w:sz w:val="24"/>
                <w:szCs w:val="24"/>
              </w:rPr>
              <w:t>6.486.619,06</w:t>
            </w:r>
          </w:p>
        </w:tc>
      </w:tr>
    </w:tbl>
    <w:p w:rsidR="003E2429" w:rsidRPr="003E2429" w:rsidRDefault="003E2429" w:rsidP="003E2429">
      <w:pPr>
        <w:spacing w:after="120" w:line="360" w:lineRule="auto"/>
        <w:ind w:firstLine="851"/>
        <w:jc w:val="both"/>
        <w:rPr>
          <w:sz w:val="24"/>
          <w:szCs w:val="24"/>
        </w:rPr>
      </w:pPr>
    </w:p>
    <w:p w:rsidR="003E2429" w:rsidRPr="003E2429" w:rsidRDefault="003E2429" w:rsidP="003E2429">
      <w:pPr>
        <w:spacing w:after="120"/>
        <w:ind w:firstLine="851"/>
        <w:jc w:val="both"/>
        <w:rPr>
          <w:sz w:val="24"/>
          <w:szCs w:val="24"/>
        </w:rPr>
      </w:pPr>
      <w:r w:rsidRPr="003E2429">
        <w:rPr>
          <w:sz w:val="24"/>
          <w:szCs w:val="24"/>
        </w:rPr>
        <w:t>III – A Despesa está fixada segundo as categorias econômicas com a seguinte distribuição:</w:t>
      </w:r>
    </w:p>
    <w:tbl>
      <w:tblPr>
        <w:tblW w:w="8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9"/>
        <w:gridCol w:w="3121"/>
      </w:tblGrid>
      <w:tr w:rsidR="003E2429" w:rsidRPr="003E2429" w:rsidTr="00517120">
        <w:trPr>
          <w:trHeight w:val="420"/>
          <w:jc w:val="center"/>
        </w:trPr>
        <w:tc>
          <w:tcPr>
            <w:tcW w:w="5179" w:type="dxa"/>
            <w:shd w:val="clear" w:color="auto" w:fill="auto"/>
            <w:vAlign w:val="center"/>
            <w:hideMark/>
          </w:tcPr>
          <w:p w:rsidR="003E2429" w:rsidRPr="003E2429" w:rsidRDefault="003E2429" w:rsidP="00517120">
            <w:pPr>
              <w:rPr>
                <w:color w:val="000000"/>
                <w:sz w:val="24"/>
                <w:szCs w:val="24"/>
              </w:rPr>
            </w:pPr>
            <w:r w:rsidRPr="003E2429">
              <w:rPr>
                <w:color w:val="000000"/>
                <w:sz w:val="24"/>
                <w:szCs w:val="24"/>
              </w:rPr>
              <w:t>Despesas Correntes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3E2429" w:rsidRPr="003E2429" w:rsidRDefault="003E2429" w:rsidP="003A6704">
            <w:pPr>
              <w:jc w:val="right"/>
              <w:rPr>
                <w:color w:val="000000"/>
                <w:sz w:val="24"/>
                <w:szCs w:val="24"/>
              </w:rPr>
            </w:pPr>
            <w:r w:rsidRPr="003E2429">
              <w:rPr>
                <w:color w:val="000000"/>
                <w:sz w:val="24"/>
                <w:szCs w:val="24"/>
              </w:rPr>
              <w:t xml:space="preserve">R$ </w:t>
            </w:r>
            <w:r w:rsidR="003A6704">
              <w:rPr>
                <w:color w:val="000000"/>
                <w:sz w:val="24"/>
                <w:szCs w:val="24"/>
              </w:rPr>
              <w:t>6.156.179,04</w:t>
            </w:r>
          </w:p>
        </w:tc>
      </w:tr>
      <w:tr w:rsidR="003E2429" w:rsidRPr="003E2429" w:rsidTr="00517120">
        <w:trPr>
          <w:trHeight w:val="450"/>
          <w:jc w:val="center"/>
        </w:trPr>
        <w:tc>
          <w:tcPr>
            <w:tcW w:w="5179" w:type="dxa"/>
            <w:shd w:val="clear" w:color="auto" w:fill="auto"/>
            <w:vAlign w:val="center"/>
            <w:hideMark/>
          </w:tcPr>
          <w:p w:rsidR="003E2429" w:rsidRPr="003E2429" w:rsidRDefault="003E2429" w:rsidP="00517120">
            <w:pPr>
              <w:rPr>
                <w:color w:val="000000"/>
                <w:sz w:val="24"/>
                <w:szCs w:val="24"/>
              </w:rPr>
            </w:pPr>
            <w:r w:rsidRPr="003E2429">
              <w:rPr>
                <w:color w:val="000000"/>
                <w:sz w:val="24"/>
                <w:szCs w:val="24"/>
              </w:rPr>
              <w:t>Despesas de Capital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3E2429" w:rsidRPr="003E2429" w:rsidRDefault="003E2429" w:rsidP="003A6704">
            <w:pPr>
              <w:jc w:val="right"/>
              <w:rPr>
                <w:color w:val="000000"/>
                <w:sz w:val="24"/>
                <w:szCs w:val="24"/>
              </w:rPr>
            </w:pPr>
            <w:r w:rsidRPr="003E2429">
              <w:rPr>
                <w:color w:val="000000"/>
                <w:sz w:val="24"/>
                <w:szCs w:val="24"/>
              </w:rPr>
              <w:t xml:space="preserve">R$ </w:t>
            </w:r>
            <w:r w:rsidR="003A6704">
              <w:rPr>
                <w:color w:val="000000"/>
                <w:sz w:val="24"/>
                <w:szCs w:val="24"/>
              </w:rPr>
              <w:t>8</w:t>
            </w:r>
            <w:r w:rsidRPr="003E2429">
              <w:rPr>
                <w:color w:val="000000"/>
                <w:sz w:val="24"/>
                <w:szCs w:val="24"/>
              </w:rPr>
              <w:t>.000,00</w:t>
            </w:r>
          </w:p>
        </w:tc>
      </w:tr>
      <w:tr w:rsidR="003E2429" w:rsidRPr="003E2429" w:rsidTr="00517120">
        <w:trPr>
          <w:trHeight w:val="450"/>
          <w:jc w:val="center"/>
        </w:trPr>
        <w:tc>
          <w:tcPr>
            <w:tcW w:w="5179" w:type="dxa"/>
            <w:shd w:val="clear" w:color="auto" w:fill="auto"/>
            <w:vAlign w:val="center"/>
            <w:hideMark/>
          </w:tcPr>
          <w:p w:rsidR="003E2429" w:rsidRPr="003E2429" w:rsidRDefault="003E2429" w:rsidP="00517120">
            <w:pPr>
              <w:rPr>
                <w:color w:val="000000"/>
                <w:sz w:val="24"/>
                <w:szCs w:val="24"/>
              </w:rPr>
            </w:pPr>
            <w:r w:rsidRPr="003E2429">
              <w:rPr>
                <w:color w:val="000000"/>
                <w:sz w:val="24"/>
                <w:szCs w:val="24"/>
              </w:rPr>
              <w:t>Reserva de Contingência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3E2429" w:rsidRDefault="003E2429" w:rsidP="00E43A1C">
            <w:pPr>
              <w:jc w:val="right"/>
              <w:rPr>
                <w:color w:val="000000"/>
                <w:sz w:val="24"/>
                <w:szCs w:val="24"/>
              </w:rPr>
            </w:pPr>
            <w:r w:rsidRPr="003E2429">
              <w:rPr>
                <w:color w:val="000000"/>
                <w:sz w:val="24"/>
                <w:szCs w:val="24"/>
              </w:rPr>
              <w:t xml:space="preserve">R$ </w:t>
            </w:r>
            <w:r w:rsidR="003A6704">
              <w:rPr>
                <w:color w:val="000000"/>
                <w:sz w:val="24"/>
                <w:szCs w:val="24"/>
              </w:rPr>
              <w:t>322.440,02</w:t>
            </w:r>
          </w:p>
          <w:p w:rsidR="00A4685B" w:rsidRPr="003E2429" w:rsidRDefault="00A4685B" w:rsidP="00E43A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E2429" w:rsidRPr="003E2429" w:rsidTr="00517120">
        <w:trPr>
          <w:trHeight w:val="390"/>
          <w:jc w:val="center"/>
        </w:trPr>
        <w:tc>
          <w:tcPr>
            <w:tcW w:w="5179" w:type="dxa"/>
            <w:shd w:val="clear" w:color="auto" w:fill="auto"/>
            <w:vAlign w:val="center"/>
            <w:hideMark/>
          </w:tcPr>
          <w:p w:rsidR="003E2429" w:rsidRPr="003E2429" w:rsidRDefault="003E2429" w:rsidP="00517120">
            <w:pPr>
              <w:rPr>
                <w:b/>
                <w:color w:val="000000"/>
                <w:sz w:val="24"/>
                <w:szCs w:val="24"/>
              </w:rPr>
            </w:pPr>
            <w:r w:rsidRPr="003E2429">
              <w:rPr>
                <w:b/>
                <w:color w:val="000000"/>
                <w:sz w:val="24"/>
                <w:szCs w:val="24"/>
              </w:rPr>
              <w:t>TOTAL...............................................................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3E2429" w:rsidRPr="003E2429" w:rsidRDefault="003E2429" w:rsidP="00F230D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E2429">
              <w:rPr>
                <w:b/>
                <w:color w:val="000000"/>
                <w:sz w:val="24"/>
                <w:szCs w:val="24"/>
              </w:rPr>
              <w:t xml:space="preserve">R$ </w:t>
            </w:r>
            <w:r w:rsidR="003A6704" w:rsidRPr="003A6704">
              <w:rPr>
                <w:b/>
                <w:sz w:val="24"/>
                <w:szCs w:val="24"/>
              </w:rPr>
              <w:t>6.486.619,06</w:t>
            </w:r>
          </w:p>
        </w:tc>
      </w:tr>
    </w:tbl>
    <w:p w:rsidR="003E2429" w:rsidRPr="003E2429" w:rsidRDefault="003E2429" w:rsidP="003E2429">
      <w:pPr>
        <w:spacing w:after="120"/>
        <w:ind w:firstLine="851"/>
        <w:jc w:val="both"/>
        <w:rPr>
          <w:sz w:val="24"/>
          <w:szCs w:val="24"/>
        </w:rPr>
      </w:pPr>
    </w:p>
    <w:p w:rsidR="003E2429" w:rsidRPr="003E2429" w:rsidRDefault="003E2429" w:rsidP="003E2429">
      <w:pPr>
        <w:spacing w:after="120"/>
        <w:ind w:firstLine="851"/>
        <w:jc w:val="both"/>
        <w:rPr>
          <w:sz w:val="24"/>
          <w:szCs w:val="24"/>
        </w:rPr>
      </w:pPr>
      <w:r w:rsidRPr="003E2429">
        <w:rPr>
          <w:sz w:val="24"/>
          <w:szCs w:val="24"/>
        </w:rPr>
        <w:t xml:space="preserve">Edifício da Prefeitura Municipal de Teixeira Soares, Estado do Paraná, em </w:t>
      </w:r>
      <w:r w:rsidR="00490C97">
        <w:rPr>
          <w:sz w:val="24"/>
          <w:szCs w:val="24"/>
        </w:rPr>
        <w:t>2</w:t>
      </w:r>
      <w:r w:rsidR="00517120">
        <w:rPr>
          <w:sz w:val="24"/>
          <w:szCs w:val="24"/>
        </w:rPr>
        <w:t>9</w:t>
      </w:r>
      <w:r w:rsidR="00490C97">
        <w:rPr>
          <w:sz w:val="24"/>
          <w:szCs w:val="24"/>
        </w:rPr>
        <w:t xml:space="preserve"> </w:t>
      </w:r>
      <w:r w:rsidRPr="003E2429">
        <w:rPr>
          <w:sz w:val="24"/>
          <w:szCs w:val="24"/>
        </w:rPr>
        <w:t>de setembro de 20</w:t>
      </w:r>
      <w:r w:rsidR="00517120">
        <w:rPr>
          <w:sz w:val="24"/>
          <w:szCs w:val="24"/>
        </w:rPr>
        <w:t>20</w:t>
      </w:r>
      <w:r w:rsidRPr="003E2429">
        <w:rPr>
          <w:sz w:val="24"/>
          <w:szCs w:val="24"/>
        </w:rPr>
        <w:t>.</w:t>
      </w:r>
    </w:p>
    <w:p w:rsidR="003E2429" w:rsidRDefault="003E2429" w:rsidP="003E2429">
      <w:pPr>
        <w:spacing w:after="120"/>
        <w:ind w:firstLine="851"/>
        <w:jc w:val="both"/>
        <w:rPr>
          <w:sz w:val="24"/>
          <w:szCs w:val="24"/>
        </w:rPr>
      </w:pPr>
    </w:p>
    <w:p w:rsidR="003E2429" w:rsidRPr="003E2429" w:rsidRDefault="003E2429" w:rsidP="003E2429">
      <w:pPr>
        <w:spacing w:after="120"/>
        <w:ind w:firstLine="851"/>
        <w:jc w:val="both"/>
        <w:rPr>
          <w:sz w:val="24"/>
          <w:szCs w:val="24"/>
        </w:rPr>
      </w:pPr>
    </w:p>
    <w:p w:rsidR="003E2429" w:rsidRPr="003E2429" w:rsidRDefault="003E2429" w:rsidP="003E2429">
      <w:pPr>
        <w:pStyle w:val="Ttulo"/>
      </w:pPr>
      <w:r w:rsidRPr="003E2429">
        <w:t>LUCINEI CARLOS THOMAZ</w:t>
      </w:r>
    </w:p>
    <w:p w:rsidR="003E2429" w:rsidRPr="003E2429" w:rsidRDefault="003E2429" w:rsidP="003E2429">
      <w:pPr>
        <w:pStyle w:val="Ttulo"/>
        <w:rPr>
          <w:b w:val="0"/>
        </w:rPr>
      </w:pPr>
      <w:r>
        <w:rPr>
          <w:b w:val="0"/>
        </w:rPr>
        <w:t>PREFEITO MUNICIPAL</w:t>
      </w:r>
    </w:p>
    <w:p w:rsidR="00324E46" w:rsidRDefault="00324E46" w:rsidP="003E2429">
      <w:pPr>
        <w:spacing w:after="120"/>
        <w:ind w:firstLine="851"/>
        <w:jc w:val="center"/>
        <w:rPr>
          <w:sz w:val="24"/>
          <w:szCs w:val="24"/>
        </w:rPr>
      </w:pPr>
    </w:p>
    <w:p w:rsidR="00517120" w:rsidRDefault="00517120" w:rsidP="003E2429">
      <w:pPr>
        <w:spacing w:after="120"/>
        <w:ind w:firstLine="851"/>
        <w:jc w:val="center"/>
        <w:rPr>
          <w:sz w:val="24"/>
          <w:szCs w:val="24"/>
        </w:rPr>
      </w:pPr>
    </w:p>
    <w:p w:rsidR="003E2429" w:rsidRPr="003E2429" w:rsidRDefault="003E2429" w:rsidP="003E2429">
      <w:pPr>
        <w:spacing w:after="120"/>
        <w:ind w:firstLine="851"/>
        <w:jc w:val="center"/>
        <w:rPr>
          <w:sz w:val="24"/>
          <w:szCs w:val="24"/>
        </w:rPr>
      </w:pPr>
      <w:r w:rsidRPr="003E2429">
        <w:rPr>
          <w:sz w:val="24"/>
          <w:szCs w:val="24"/>
        </w:rPr>
        <w:lastRenderedPageBreak/>
        <w:t xml:space="preserve">ANEXO II DO PROJETO DE LEI Nº </w:t>
      </w:r>
      <w:r w:rsidR="00517120">
        <w:rPr>
          <w:sz w:val="24"/>
          <w:szCs w:val="24"/>
        </w:rPr>
        <w:t>158</w:t>
      </w:r>
      <w:r w:rsidR="00C60773">
        <w:rPr>
          <w:sz w:val="24"/>
          <w:szCs w:val="24"/>
        </w:rPr>
        <w:t>/20</w:t>
      </w:r>
      <w:r w:rsidR="00517120">
        <w:rPr>
          <w:sz w:val="24"/>
          <w:szCs w:val="24"/>
        </w:rPr>
        <w:t>20</w:t>
      </w:r>
    </w:p>
    <w:p w:rsidR="003E2429" w:rsidRPr="003E2429" w:rsidRDefault="003E2429" w:rsidP="003E2429">
      <w:pPr>
        <w:spacing w:after="120"/>
        <w:ind w:firstLine="851"/>
        <w:jc w:val="center"/>
        <w:rPr>
          <w:b/>
          <w:sz w:val="24"/>
          <w:szCs w:val="24"/>
        </w:rPr>
      </w:pPr>
    </w:p>
    <w:p w:rsidR="003E2429" w:rsidRPr="003E2429" w:rsidRDefault="003E2429" w:rsidP="003E2429">
      <w:pPr>
        <w:spacing w:after="120" w:line="360" w:lineRule="auto"/>
        <w:jc w:val="center"/>
        <w:rPr>
          <w:b/>
          <w:sz w:val="24"/>
          <w:szCs w:val="24"/>
        </w:rPr>
      </w:pPr>
      <w:r w:rsidRPr="003E2429">
        <w:rPr>
          <w:b/>
          <w:sz w:val="24"/>
          <w:szCs w:val="24"/>
        </w:rPr>
        <w:t>ADMINISTRAÇÃO INDIRETA</w:t>
      </w:r>
    </w:p>
    <w:p w:rsidR="003E2429" w:rsidRPr="003E2429" w:rsidRDefault="003E2429" w:rsidP="003E2429">
      <w:pPr>
        <w:spacing w:after="120" w:line="360" w:lineRule="auto"/>
        <w:ind w:firstLine="851"/>
        <w:jc w:val="both"/>
        <w:rPr>
          <w:sz w:val="24"/>
          <w:szCs w:val="24"/>
        </w:rPr>
      </w:pPr>
      <w:r w:rsidRPr="003E2429">
        <w:rPr>
          <w:sz w:val="24"/>
          <w:szCs w:val="24"/>
        </w:rPr>
        <w:t>I – Orçamento Geral do Fundo Previdenciário Municipal de Teixeira Soares, para o exercício financeiro de 20</w:t>
      </w:r>
      <w:r w:rsidR="00F230D8">
        <w:rPr>
          <w:sz w:val="24"/>
          <w:szCs w:val="24"/>
        </w:rPr>
        <w:t>2</w:t>
      </w:r>
      <w:r w:rsidR="00517120">
        <w:rPr>
          <w:sz w:val="24"/>
          <w:szCs w:val="24"/>
        </w:rPr>
        <w:t>1</w:t>
      </w:r>
      <w:r w:rsidRPr="003E2429">
        <w:rPr>
          <w:sz w:val="24"/>
          <w:szCs w:val="24"/>
        </w:rPr>
        <w:t xml:space="preserve">, estima a receita e fixa a despesa em </w:t>
      </w:r>
      <w:r w:rsidR="00517120" w:rsidRPr="00693AD1">
        <w:rPr>
          <w:sz w:val="24"/>
          <w:szCs w:val="24"/>
        </w:rPr>
        <w:t xml:space="preserve">R$ </w:t>
      </w:r>
      <w:r w:rsidR="00517120">
        <w:rPr>
          <w:sz w:val="24"/>
          <w:szCs w:val="24"/>
        </w:rPr>
        <w:t>3.146.682,30 (três milhões, cento e quarenta e seis mil, seiscentos e oitenta e dois reais e trinta centavos)</w:t>
      </w:r>
      <w:r w:rsidRPr="003E2429">
        <w:rPr>
          <w:sz w:val="24"/>
          <w:szCs w:val="24"/>
        </w:rPr>
        <w:t>.</w:t>
      </w:r>
    </w:p>
    <w:p w:rsidR="003E2429" w:rsidRPr="003E2429" w:rsidRDefault="003E2429" w:rsidP="003E2429">
      <w:pPr>
        <w:spacing w:after="120" w:line="360" w:lineRule="auto"/>
        <w:ind w:firstLine="851"/>
        <w:jc w:val="both"/>
        <w:rPr>
          <w:sz w:val="24"/>
          <w:szCs w:val="24"/>
        </w:rPr>
      </w:pPr>
      <w:r w:rsidRPr="003E2429">
        <w:rPr>
          <w:sz w:val="24"/>
          <w:szCs w:val="24"/>
        </w:rPr>
        <w:t>II – A Receita realizada de acordo com a Legislação específica em vigor, segundo as seguintes estimativas:</w:t>
      </w:r>
    </w:p>
    <w:tbl>
      <w:tblPr>
        <w:tblW w:w="82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9"/>
        <w:gridCol w:w="3074"/>
      </w:tblGrid>
      <w:tr w:rsidR="003E2429" w:rsidRPr="003E2429" w:rsidTr="00517120">
        <w:trPr>
          <w:trHeight w:val="420"/>
          <w:jc w:val="center"/>
        </w:trPr>
        <w:tc>
          <w:tcPr>
            <w:tcW w:w="5179" w:type="dxa"/>
            <w:shd w:val="clear" w:color="auto" w:fill="auto"/>
            <w:vAlign w:val="center"/>
            <w:hideMark/>
          </w:tcPr>
          <w:p w:rsidR="003E2429" w:rsidRPr="003E2429" w:rsidRDefault="003E2429" w:rsidP="00517120">
            <w:pPr>
              <w:rPr>
                <w:color w:val="000000"/>
                <w:sz w:val="24"/>
                <w:szCs w:val="24"/>
              </w:rPr>
            </w:pPr>
            <w:r w:rsidRPr="003E2429">
              <w:rPr>
                <w:color w:val="000000"/>
                <w:sz w:val="24"/>
                <w:szCs w:val="24"/>
              </w:rPr>
              <w:t>Receita de Contribuições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3E2429" w:rsidRPr="003E2429" w:rsidRDefault="003E2429" w:rsidP="00517120">
            <w:pPr>
              <w:jc w:val="right"/>
              <w:rPr>
                <w:color w:val="000000"/>
                <w:sz w:val="24"/>
                <w:szCs w:val="24"/>
              </w:rPr>
            </w:pPr>
            <w:r w:rsidRPr="003E2429">
              <w:rPr>
                <w:color w:val="000000"/>
                <w:sz w:val="24"/>
                <w:szCs w:val="24"/>
              </w:rPr>
              <w:t xml:space="preserve">R$ </w:t>
            </w:r>
            <w:r w:rsidR="00517120">
              <w:rPr>
                <w:color w:val="000000"/>
                <w:sz w:val="24"/>
                <w:szCs w:val="24"/>
              </w:rPr>
              <w:t>787.311,68</w:t>
            </w:r>
          </w:p>
        </w:tc>
      </w:tr>
      <w:tr w:rsidR="003E2429" w:rsidRPr="003E2429" w:rsidTr="00517120">
        <w:trPr>
          <w:trHeight w:val="450"/>
          <w:jc w:val="center"/>
        </w:trPr>
        <w:tc>
          <w:tcPr>
            <w:tcW w:w="5179" w:type="dxa"/>
            <w:shd w:val="clear" w:color="auto" w:fill="auto"/>
            <w:vAlign w:val="center"/>
            <w:hideMark/>
          </w:tcPr>
          <w:p w:rsidR="003E2429" w:rsidRPr="003E2429" w:rsidRDefault="003E2429" w:rsidP="00517120">
            <w:pPr>
              <w:rPr>
                <w:color w:val="000000"/>
                <w:sz w:val="24"/>
                <w:szCs w:val="24"/>
              </w:rPr>
            </w:pPr>
            <w:r w:rsidRPr="003E2429">
              <w:rPr>
                <w:color w:val="000000"/>
                <w:sz w:val="24"/>
                <w:szCs w:val="24"/>
              </w:rPr>
              <w:t>Receita Patrimonial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3E2429" w:rsidRPr="003E2429" w:rsidRDefault="003E2429" w:rsidP="00517120">
            <w:pPr>
              <w:jc w:val="right"/>
              <w:rPr>
                <w:color w:val="000000"/>
                <w:sz w:val="24"/>
                <w:szCs w:val="24"/>
              </w:rPr>
            </w:pPr>
            <w:r w:rsidRPr="003E2429">
              <w:rPr>
                <w:color w:val="000000"/>
                <w:sz w:val="24"/>
                <w:szCs w:val="24"/>
              </w:rPr>
              <w:t xml:space="preserve">R$ </w:t>
            </w:r>
            <w:r w:rsidR="00F230D8">
              <w:rPr>
                <w:color w:val="000000"/>
                <w:sz w:val="24"/>
                <w:szCs w:val="24"/>
              </w:rPr>
              <w:t>1.</w:t>
            </w:r>
            <w:r w:rsidR="00517120">
              <w:rPr>
                <w:color w:val="000000"/>
                <w:sz w:val="24"/>
                <w:szCs w:val="24"/>
              </w:rPr>
              <w:t>350.000,00</w:t>
            </w:r>
          </w:p>
        </w:tc>
      </w:tr>
      <w:tr w:rsidR="003E2429" w:rsidRPr="003E2429" w:rsidTr="00517120">
        <w:trPr>
          <w:trHeight w:val="435"/>
          <w:jc w:val="center"/>
        </w:trPr>
        <w:tc>
          <w:tcPr>
            <w:tcW w:w="5179" w:type="dxa"/>
            <w:shd w:val="clear" w:color="auto" w:fill="auto"/>
            <w:vAlign w:val="center"/>
            <w:hideMark/>
          </w:tcPr>
          <w:p w:rsidR="003E2429" w:rsidRPr="003E2429" w:rsidRDefault="00A4685B" w:rsidP="005171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Contribuição Patronal de Servidor Ativo Civil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3E2429" w:rsidRDefault="003E2429" w:rsidP="00A4685B">
            <w:pPr>
              <w:jc w:val="right"/>
              <w:rPr>
                <w:color w:val="000000"/>
                <w:sz w:val="24"/>
                <w:szCs w:val="24"/>
              </w:rPr>
            </w:pPr>
            <w:r w:rsidRPr="003E2429">
              <w:rPr>
                <w:color w:val="000000"/>
                <w:sz w:val="24"/>
                <w:szCs w:val="24"/>
              </w:rPr>
              <w:t xml:space="preserve">R$ </w:t>
            </w:r>
            <w:r w:rsidR="00517120">
              <w:rPr>
                <w:color w:val="000000"/>
                <w:sz w:val="24"/>
                <w:szCs w:val="24"/>
              </w:rPr>
              <w:t>989.370,62</w:t>
            </w:r>
          </w:p>
          <w:p w:rsidR="00A4685B" w:rsidRPr="003E2429" w:rsidRDefault="00A4685B" w:rsidP="00A4685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7120" w:rsidRPr="003E2429" w:rsidTr="00517120">
        <w:trPr>
          <w:trHeight w:val="390"/>
          <w:jc w:val="center"/>
        </w:trPr>
        <w:tc>
          <w:tcPr>
            <w:tcW w:w="5179" w:type="dxa"/>
            <w:shd w:val="clear" w:color="auto" w:fill="auto"/>
            <w:hideMark/>
          </w:tcPr>
          <w:p w:rsidR="00517120" w:rsidRDefault="00517120" w:rsidP="00517120">
            <w:r w:rsidRPr="00B8761F">
              <w:rPr>
                <w:color w:val="000000"/>
                <w:sz w:val="24"/>
                <w:szCs w:val="24"/>
              </w:rPr>
              <w:t>Outras Receitas Correntes</w:t>
            </w:r>
          </w:p>
        </w:tc>
        <w:tc>
          <w:tcPr>
            <w:tcW w:w="3074" w:type="dxa"/>
            <w:shd w:val="clear" w:color="auto" w:fill="auto"/>
            <w:hideMark/>
          </w:tcPr>
          <w:p w:rsidR="00517120" w:rsidRDefault="00517120" w:rsidP="00517120">
            <w:r>
              <w:rPr>
                <w:color w:val="000000"/>
                <w:sz w:val="24"/>
                <w:szCs w:val="24"/>
              </w:rPr>
              <w:t xml:space="preserve">                           R$ 20.000,00</w:t>
            </w:r>
          </w:p>
        </w:tc>
      </w:tr>
    </w:tbl>
    <w:p w:rsidR="003E2429" w:rsidRDefault="003E2429" w:rsidP="003E2429">
      <w:pPr>
        <w:spacing w:after="120" w:line="360" w:lineRule="auto"/>
        <w:jc w:val="both"/>
        <w:rPr>
          <w:sz w:val="24"/>
          <w:szCs w:val="24"/>
        </w:rPr>
      </w:pPr>
    </w:p>
    <w:tbl>
      <w:tblPr>
        <w:tblW w:w="8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9"/>
        <w:gridCol w:w="3121"/>
      </w:tblGrid>
      <w:tr w:rsidR="00517120" w:rsidRPr="003E2429" w:rsidTr="00517120">
        <w:trPr>
          <w:trHeight w:val="390"/>
          <w:jc w:val="center"/>
        </w:trPr>
        <w:tc>
          <w:tcPr>
            <w:tcW w:w="5179" w:type="dxa"/>
            <w:shd w:val="clear" w:color="auto" w:fill="auto"/>
            <w:vAlign w:val="center"/>
            <w:hideMark/>
          </w:tcPr>
          <w:p w:rsidR="00517120" w:rsidRPr="003E2429" w:rsidRDefault="00517120" w:rsidP="00517120">
            <w:pPr>
              <w:rPr>
                <w:b/>
                <w:color w:val="000000"/>
                <w:sz w:val="24"/>
                <w:szCs w:val="24"/>
              </w:rPr>
            </w:pPr>
            <w:r w:rsidRPr="003E2429">
              <w:rPr>
                <w:b/>
                <w:color w:val="000000"/>
                <w:sz w:val="24"/>
                <w:szCs w:val="24"/>
              </w:rPr>
              <w:t>TOTAL...............................................................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517120" w:rsidRPr="003E2429" w:rsidRDefault="00517120" w:rsidP="0051712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E2429">
              <w:rPr>
                <w:b/>
                <w:color w:val="000000"/>
                <w:sz w:val="24"/>
                <w:szCs w:val="24"/>
              </w:rPr>
              <w:t xml:space="preserve">R$ </w:t>
            </w:r>
            <w:r>
              <w:rPr>
                <w:b/>
                <w:color w:val="000000"/>
                <w:sz w:val="24"/>
                <w:szCs w:val="24"/>
              </w:rPr>
              <w:t>3.146.682,30</w:t>
            </w:r>
          </w:p>
        </w:tc>
      </w:tr>
    </w:tbl>
    <w:p w:rsidR="00517120" w:rsidRPr="003E2429" w:rsidRDefault="00517120" w:rsidP="003E2429">
      <w:pPr>
        <w:spacing w:after="120" w:line="360" w:lineRule="auto"/>
        <w:jc w:val="both"/>
        <w:rPr>
          <w:sz w:val="24"/>
          <w:szCs w:val="24"/>
        </w:rPr>
      </w:pPr>
    </w:p>
    <w:p w:rsidR="003E2429" w:rsidRPr="003E2429" w:rsidRDefault="003E2429" w:rsidP="003E2429">
      <w:pPr>
        <w:spacing w:after="120"/>
        <w:ind w:firstLine="851"/>
        <w:jc w:val="both"/>
        <w:rPr>
          <w:sz w:val="24"/>
          <w:szCs w:val="24"/>
        </w:rPr>
      </w:pPr>
      <w:r w:rsidRPr="003E2429">
        <w:rPr>
          <w:sz w:val="24"/>
          <w:szCs w:val="24"/>
        </w:rPr>
        <w:t>III – A Despesa está fixada segundo as categorias econômicas com a seguinte distribuição:</w:t>
      </w:r>
    </w:p>
    <w:tbl>
      <w:tblPr>
        <w:tblW w:w="8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9"/>
        <w:gridCol w:w="3121"/>
      </w:tblGrid>
      <w:tr w:rsidR="003E2429" w:rsidRPr="003E2429" w:rsidTr="00517120">
        <w:trPr>
          <w:trHeight w:val="420"/>
          <w:jc w:val="center"/>
        </w:trPr>
        <w:tc>
          <w:tcPr>
            <w:tcW w:w="5179" w:type="dxa"/>
            <w:shd w:val="clear" w:color="auto" w:fill="auto"/>
            <w:vAlign w:val="center"/>
            <w:hideMark/>
          </w:tcPr>
          <w:p w:rsidR="003E2429" w:rsidRPr="003E2429" w:rsidRDefault="003E2429" w:rsidP="00517120">
            <w:pPr>
              <w:rPr>
                <w:color w:val="000000"/>
                <w:sz w:val="24"/>
                <w:szCs w:val="24"/>
              </w:rPr>
            </w:pPr>
            <w:r w:rsidRPr="003E2429">
              <w:rPr>
                <w:color w:val="000000"/>
                <w:sz w:val="24"/>
                <w:szCs w:val="24"/>
              </w:rPr>
              <w:t>Despesas Correntes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3E2429" w:rsidRPr="003E2429" w:rsidRDefault="003E2429" w:rsidP="00517120">
            <w:pPr>
              <w:jc w:val="right"/>
              <w:rPr>
                <w:color w:val="000000"/>
                <w:sz w:val="24"/>
                <w:szCs w:val="24"/>
              </w:rPr>
            </w:pPr>
            <w:r w:rsidRPr="003E2429">
              <w:rPr>
                <w:color w:val="000000"/>
                <w:sz w:val="24"/>
                <w:szCs w:val="24"/>
              </w:rPr>
              <w:t xml:space="preserve">R$ </w:t>
            </w:r>
            <w:r w:rsidR="00517120">
              <w:rPr>
                <w:color w:val="000000"/>
                <w:sz w:val="24"/>
                <w:szCs w:val="24"/>
              </w:rPr>
              <w:t>199.263,81</w:t>
            </w:r>
          </w:p>
        </w:tc>
      </w:tr>
      <w:tr w:rsidR="003E2429" w:rsidRPr="003E2429" w:rsidTr="00517120">
        <w:trPr>
          <w:trHeight w:val="450"/>
          <w:jc w:val="center"/>
        </w:trPr>
        <w:tc>
          <w:tcPr>
            <w:tcW w:w="5179" w:type="dxa"/>
            <w:shd w:val="clear" w:color="auto" w:fill="auto"/>
            <w:vAlign w:val="center"/>
            <w:hideMark/>
          </w:tcPr>
          <w:p w:rsidR="003E2429" w:rsidRPr="003E2429" w:rsidRDefault="003E2429" w:rsidP="00517120">
            <w:pPr>
              <w:rPr>
                <w:color w:val="000000"/>
                <w:sz w:val="24"/>
                <w:szCs w:val="24"/>
              </w:rPr>
            </w:pPr>
            <w:r w:rsidRPr="003E2429">
              <w:rPr>
                <w:color w:val="000000"/>
                <w:sz w:val="24"/>
                <w:szCs w:val="24"/>
              </w:rPr>
              <w:t>Reserva de Contingência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3E2429" w:rsidRPr="003E2429" w:rsidRDefault="003E2429" w:rsidP="00517120">
            <w:pPr>
              <w:jc w:val="right"/>
              <w:rPr>
                <w:color w:val="000000"/>
                <w:sz w:val="24"/>
                <w:szCs w:val="24"/>
              </w:rPr>
            </w:pPr>
            <w:r w:rsidRPr="003E2429">
              <w:rPr>
                <w:color w:val="000000"/>
                <w:sz w:val="24"/>
                <w:szCs w:val="24"/>
              </w:rPr>
              <w:t xml:space="preserve">R$ </w:t>
            </w:r>
            <w:r w:rsidR="00517120">
              <w:rPr>
                <w:color w:val="000000"/>
                <w:sz w:val="24"/>
                <w:szCs w:val="24"/>
              </w:rPr>
              <w:t>2.947.418,49</w:t>
            </w:r>
          </w:p>
        </w:tc>
      </w:tr>
      <w:tr w:rsidR="003E2429" w:rsidRPr="003E2429" w:rsidTr="00517120">
        <w:trPr>
          <w:trHeight w:val="390"/>
          <w:jc w:val="center"/>
        </w:trPr>
        <w:tc>
          <w:tcPr>
            <w:tcW w:w="5179" w:type="dxa"/>
            <w:shd w:val="clear" w:color="auto" w:fill="auto"/>
            <w:vAlign w:val="center"/>
            <w:hideMark/>
          </w:tcPr>
          <w:p w:rsidR="003E2429" w:rsidRPr="003E2429" w:rsidRDefault="003E2429" w:rsidP="00517120">
            <w:pPr>
              <w:rPr>
                <w:b/>
                <w:color w:val="000000"/>
                <w:sz w:val="24"/>
                <w:szCs w:val="24"/>
              </w:rPr>
            </w:pPr>
            <w:r w:rsidRPr="003E2429">
              <w:rPr>
                <w:b/>
                <w:color w:val="000000"/>
                <w:sz w:val="24"/>
                <w:szCs w:val="24"/>
              </w:rPr>
              <w:t>TOTAL...............................................................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3E2429" w:rsidRPr="003E2429" w:rsidRDefault="003E2429" w:rsidP="0051712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E2429">
              <w:rPr>
                <w:b/>
                <w:color w:val="000000"/>
                <w:sz w:val="24"/>
                <w:szCs w:val="24"/>
              </w:rPr>
              <w:t xml:space="preserve">R$ </w:t>
            </w:r>
            <w:r w:rsidR="00F230D8">
              <w:rPr>
                <w:b/>
                <w:color w:val="000000"/>
                <w:sz w:val="24"/>
                <w:szCs w:val="24"/>
              </w:rPr>
              <w:t>3.</w:t>
            </w:r>
            <w:r w:rsidR="00517120">
              <w:rPr>
                <w:b/>
                <w:color w:val="000000"/>
                <w:sz w:val="24"/>
                <w:szCs w:val="24"/>
              </w:rPr>
              <w:t>146.682,30</w:t>
            </w:r>
          </w:p>
        </w:tc>
      </w:tr>
    </w:tbl>
    <w:p w:rsidR="003E2429" w:rsidRPr="003E2429" w:rsidRDefault="003E2429" w:rsidP="003E2429">
      <w:pPr>
        <w:spacing w:after="120"/>
        <w:ind w:firstLine="851"/>
        <w:jc w:val="both"/>
        <w:rPr>
          <w:sz w:val="24"/>
          <w:szCs w:val="24"/>
        </w:rPr>
      </w:pPr>
    </w:p>
    <w:p w:rsidR="003E2429" w:rsidRPr="003E2429" w:rsidRDefault="003E2429" w:rsidP="003E2429">
      <w:pPr>
        <w:spacing w:after="120"/>
        <w:ind w:firstLine="851"/>
        <w:jc w:val="both"/>
        <w:rPr>
          <w:sz w:val="24"/>
          <w:szCs w:val="24"/>
        </w:rPr>
      </w:pPr>
      <w:r w:rsidRPr="003E2429">
        <w:rPr>
          <w:sz w:val="24"/>
          <w:szCs w:val="24"/>
        </w:rPr>
        <w:t xml:space="preserve">Edifício da Prefeitura Municipal de Teixeira Soares, Estado do Paraná, em </w:t>
      </w:r>
      <w:r w:rsidR="00490C97">
        <w:rPr>
          <w:sz w:val="24"/>
          <w:szCs w:val="24"/>
        </w:rPr>
        <w:t>2</w:t>
      </w:r>
      <w:r w:rsidR="001C36ED">
        <w:rPr>
          <w:sz w:val="24"/>
          <w:szCs w:val="24"/>
        </w:rPr>
        <w:t>9</w:t>
      </w:r>
      <w:r w:rsidRPr="003E2429">
        <w:rPr>
          <w:sz w:val="24"/>
          <w:szCs w:val="24"/>
        </w:rPr>
        <w:t xml:space="preserve"> de </w:t>
      </w:r>
      <w:r w:rsidR="00B53451">
        <w:rPr>
          <w:sz w:val="24"/>
          <w:szCs w:val="24"/>
        </w:rPr>
        <w:t>setembro de 20</w:t>
      </w:r>
      <w:r w:rsidR="001C36ED">
        <w:rPr>
          <w:sz w:val="24"/>
          <w:szCs w:val="24"/>
        </w:rPr>
        <w:t>20</w:t>
      </w:r>
      <w:r w:rsidRPr="003E2429">
        <w:rPr>
          <w:sz w:val="24"/>
          <w:szCs w:val="24"/>
        </w:rPr>
        <w:t>.</w:t>
      </w:r>
    </w:p>
    <w:p w:rsidR="003E2429" w:rsidRPr="003E2429" w:rsidRDefault="003E2429" w:rsidP="003E2429">
      <w:pPr>
        <w:spacing w:after="120"/>
        <w:ind w:firstLine="851"/>
        <w:jc w:val="both"/>
        <w:rPr>
          <w:sz w:val="24"/>
          <w:szCs w:val="24"/>
        </w:rPr>
      </w:pPr>
    </w:p>
    <w:p w:rsidR="003E2429" w:rsidRDefault="003E2429" w:rsidP="003E2429">
      <w:pPr>
        <w:spacing w:after="120"/>
        <w:ind w:firstLine="851"/>
        <w:jc w:val="both"/>
        <w:rPr>
          <w:sz w:val="24"/>
          <w:szCs w:val="24"/>
        </w:rPr>
      </w:pPr>
    </w:p>
    <w:p w:rsidR="00A4685B" w:rsidRDefault="00A4685B" w:rsidP="003E2429">
      <w:pPr>
        <w:spacing w:after="120"/>
        <w:ind w:firstLine="851"/>
        <w:jc w:val="both"/>
        <w:rPr>
          <w:sz w:val="24"/>
          <w:szCs w:val="24"/>
        </w:rPr>
      </w:pPr>
    </w:p>
    <w:p w:rsidR="00A4685B" w:rsidRPr="003E2429" w:rsidRDefault="00A4685B" w:rsidP="003E2429">
      <w:pPr>
        <w:spacing w:after="120"/>
        <w:ind w:firstLine="851"/>
        <w:jc w:val="both"/>
        <w:rPr>
          <w:sz w:val="24"/>
          <w:szCs w:val="24"/>
        </w:rPr>
      </w:pPr>
    </w:p>
    <w:p w:rsidR="003E2429" w:rsidRPr="003E2429" w:rsidRDefault="003E2429" w:rsidP="003E2429">
      <w:pPr>
        <w:pStyle w:val="Ttulo"/>
      </w:pPr>
      <w:r w:rsidRPr="003E2429">
        <w:t>LUCINEI CARLOS THOMAZ</w:t>
      </w:r>
    </w:p>
    <w:p w:rsidR="003E2429" w:rsidRDefault="003E2429" w:rsidP="003E2429">
      <w:pPr>
        <w:pStyle w:val="Ttulo"/>
        <w:rPr>
          <w:b w:val="0"/>
        </w:rPr>
      </w:pPr>
      <w:r>
        <w:rPr>
          <w:b w:val="0"/>
        </w:rPr>
        <w:t>PREFEITO MUNICIPAL</w:t>
      </w:r>
    </w:p>
    <w:p w:rsidR="000D6691" w:rsidRDefault="000D6691" w:rsidP="003E2429">
      <w:pPr>
        <w:pStyle w:val="Ttulo"/>
        <w:rPr>
          <w:b w:val="0"/>
        </w:rPr>
      </w:pPr>
    </w:p>
    <w:p w:rsidR="000D6691" w:rsidRDefault="000D6691" w:rsidP="000D669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64CE7">
        <w:rPr>
          <w:rFonts w:ascii="Times New Roman" w:hAnsi="Times New Roman" w:cs="Times New Roman"/>
          <w:b/>
          <w:bCs/>
          <w:color w:val="auto"/>
        </w:rPr>
        <w:lastRenderedPageBreak/>
        <w:t>JUSTIFICATIVA</w:t>
      </w:r>
    </w:p>
    <w:p w:rsidR="000D6691" w:rsidRDefault="000D6691" w:rsidP="000D669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PROJETO DE LEI 1</w:t>
      </w:r>
      <w:r w:rsidR="001C36ED">
        <w:rPr>
          <w:rFonts w:ascii="Times New Roman" w:hAnsi="Times New Roman" w:cs="Times New Roman"/>
          <w:b/>
          <w:bCs/>
          <w:color w:val="auto"/>
        </w:rPr>
        <w:t>58</w:t>
      </w:r>
      <w:r>
        <w:rPr>
          <w:rFonts w:ascii="Times New Roman" w:hAnsi="Times New Roman" w:cs="Times New Roman"/>
          <w:b/>
          <w:bCs/>
          <w:color w:val="auto"/>
        </w:rPr>
        <w:t>/20</w:t>
      </w:r>
      <w:r w:rsidR="001C36ED">
        <w:rPr>
          <w:rFonts w:ascii="Times New Roman" w:hAnsi="Times New Roman" w:cs="Times New Roman"/>
          <w:b/>
          <w:bCs/>
          <w:color w:val="auto"/>
        </w:rPr>
        <w:t>20</w:t>
      </w:r>
    </w:p>
    <w:p w:rsidR="000D6691" w:rsidRDefault="000D6691" w:rsidP="000D669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D6691" w:rsidRPr="00564CE7" w:rsidRDefault="000D6691" w:rsidP="000D669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D6691" w:rsidRPr="00564CE7" w:rsidRDefault="000D6691" w:rsidP="000D66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0D6691" w:rsidRPr="00564CE7" w:rsidRDefault="000D6691" w:rsidP="000D6691">
      <w:pPr>
        <w:pStyle w:val="Default"/>
        <w:rPr>
          <w:rFonts w:ascii="Times New Roman" w:hAnsi="Times New Roman" w:cs="Times New Roman"/>
          <w:color w:val="auto"/>
        </w:rPr>
      </w:pPr>
      <w:r w:rsidRPr="00564CE7">
        <w:rPr>
          <w:rFonts w:ascii="Times New Roman" w:hAnsi="Times New Roman" w:cs="Times New Roman"/>
          <w:b/>
          <w:bCs/>
          <w:color w:val="auto"/>
        </w:rPr>
        <w:t xml:space="preserve">Excelentíssimo Senhor </w:t>
      </w:r>
    </w:p>
    <w:p w:rsidR="000D6691" w:rsidRPr="00564CE7" w:rsidRDefault="000D6691" w:rsidP="000D6691">
      <w:pPr>
        <w:pStyle w:val="Default"/>
        <w:rPr>
          <w:rFonts w:ascii="Times New Roman" w:hAnsi="Times New Roman" w:cs="Times New Roman"/>
          <w:color w:val="auto"/>
        </w:rPr>
      </w:pPr>
      <w:r w:rsidRPr="00564CE7">
        <w:rPr>
          <w:rFonts w:ascii="Times New Roman" w:hAnsi="Times New Roman" w:cs="Times New Roman"/>
          <w:b/>
          <w:bCs/>
          <w:color w:val="auto"/>
        </w:rPr>
        <w:t xml:space="preserve">Vereador </w:t>
      </w:r>
      <w:r>
        <w:rPr>
          <w:rFonts w:ascii="Times New Roman" w:hAnsi="Times New Roman" w:cs="Times New Roman"/>
          <w:b/>
          <w:bCs/>
          <w:color w:val="auto"/>
        </w:rPr>
        <w:t>Emerson Vidal dos Santos</w:t>
      </w:r>
      <w:r w:rsidRPr="00564CE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D6691" w:rsidRPr="00564CE7" w:rsidRDefault="000D6691" w:rsidP="000D6691">
      <w:pPr>
        <w:pStyle w:val="Default"/>
        <w:rPr>
          <w:rFonts w:ascii="Times New Roman" w:hAnsi="Times New Roman" w:cs="Times New Roman"/>
          <w:color w:val="auto"/>
        </w:rPr>
      </w:pPr>
      <w:r w:rsidRPr="00564CE7">
        <w:rPr>
          <w:rFonts w:ascii="Times New Roman" w:hAnsi="Times New Roman" w:cs="Times New Roman"/>
          <w:b/>
          <w:bCs/>
          <w:color w:val="auto"/>
        </w:rPr>
        <w:t>Presidente da Câmara Municipal de Teixeira Soares - PR</w:t>
      </w:r>
    </w:p>
    <w:p w:rsidR="000D6691" w:rsidRPr="00564CE7" w:rsidRDefault="000D6691" w:rsidP="000D6691">
      <w:pPr>
        <w:pStyle w:val="Default"/>
        <w:rPr>
          <w:rFonts w:ascii="Times New Roman" w:hAnsi="Times New Roman" w:cs="Times New Roman"/>
          <w:color w:val="auto"/>
        </w:rPr>
      </w:pPr>
      <w:r w:rsidRPr="00564CE7">
        <w:rPr>
          <w:rFonts w:ascii="Times New Roman" w:hAnsi="Times New Roman" w:cs="Times New Roman"/>
          <w:color w:val="auto"/>
        </w:rPr>
        <w:t xml:space="preserve">Senhorita Vereadora e Senhores Vereadores, </w:t>
      </w:r>
    </w:p>
    <w:p w:rsidR="000D6691" w:rsidRDefault="000D6691" w:rsidP="000D6691">
      <w:pPr>
        <w:pStyle w:val="Default"/>
        <w:rPr>
          <w:rFonts w:ascii="Times New Roman" w:hAnsi="Times New Roman" w:cs="Times New Roman"/>
          <w:color w:val="auto"/>
        </w:rPr>
      </w:pPr>
    </w:p>
    <w:p w:rsidR="000D6691" w:rsidRPr="00564CE7" w:rsidRDefault="000D6691" w:rsidP="000D6691">
      <w:pPr>
        <w:pStyle w:val="Default"/>
        <w:rPr>
          <w:rFonts w:ascii="Times New Roman" w:hAnsi="Times New Roman" w:cs="Times New Roman"/>
          <w:color w:val="auto"/>
        </w:rPr>
      </w:pPr>
    </w:p>
    <w:p w:rsidR="000D6691" w:rsidRDefault="000D6691" w:rsidP="000D6691">
      <w:pPr>
        <w:pStyle w:val="Default"/>
        <w:spacing w:line="276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564CE7">
        <w:rPr>
          <w:rFonts w:ascii="Times New Roman" w:hAnsi="Times New Roman" w:cs="Times New Roman"/>
        </w:rPr>
        <w:t xml:space="preserve">O presente projeto de lei submete à apreciação deste </w:t>
      </w:r>
      <w:r>
        <w:rPr>
          <w:rFonts w:ascii="Times New Roman" w:hAnsi="Times New Roman" w:cs="Times New Roman"/>
        </w:rPr>
        <w:t xml:space="preserve">respeitado </w:t>
      </w:r>
      <w:r w:rsidRPr="00564CE7">
        <w:rPr>
          <w:rFonts w:ascii="Times New Roman" w:hAnsi="Times New Roman" w:cs="Times New Roman"/>
        </w:rPr>
        <w:t>Poder Legislativo a proposta orçamentária do Município para o exercício de 20</w:t>
      </w:r>
      <w:r>
        <w:rPr>
          <w:rFonts w:ascii="Times New Roman" w:hAnsi="Times New Roman" w:cs="Times New Roman"/>
        </w:rPr>
        <w:t>2</w:t>
      </w:r>
      <w:r w:rsidR="001C36ED">
        <w:rPr>
          <w:rFonts w:ascii="Times New Roman" w:hAnsi="Times New Roman" w:cs="Times New Roman"/>
        </w:rPr>
        <w:t>1</w:t>
      </w:r>
      <w:r w:rsidRPr="00564CE7">
        <w:rPr>
          <w:rFonts w:ascii="Times New Roman" w:hAnsi="Times New Roman" w:cs="Times New Roman"/>
        </w:rPr>
        <w:t xml:space="preserve"> em cumprimento ao disposto no artigo 165, § 5º, da Constituição Federal e no inciso III do artigo </w:t>
      </w:r>
      <w:r>
        <w:rPr>
          <w:rFonts w:ascii="Times New Roman" w:hAnsi="Times New Roman" w:cs="Times New Roman"/>
        </w:rPr>
        <w:t>210</w:t>
      </w:r>
      <w:r w:rsidRPr="00564CE7">
        <w:rPr>
          <w:rFonts w:ascii="Times New Roman" w:hAnsi="Times New Roman" w:cs="Times New Roman"/>
        </w:rPr>
        <w:t xml:space="preserve"> da Lei Orgânica do Município de </w:t>
      </w:r>
      <w:r>
        <w:rPr>
          <w:rFonts w:ascii="Times New Roman" w:hAnsi="Times New Roman" w:cs="Times New Roman"/>
        </w:rPr>
        <w:t>Teixeira Soares, Estado do Paraná</w:t>
      </w:r>
      <w:r w:rsidRPr="00564CE7">
        <w:rPr>
          <w:rFonts w:ascii="Times New Roman" w:hAnsi="Times New Roman" w:cs="Times New Roman"/>
        </w:rPr>
        <w:t>.</w:t>
      </w:r>
      <w:r w:rsidRPr="00564CE7">
        <w:rPr>
          <w:rFonts w:ascii="Times New Roman" w:hAnsi="Times New Roman" w:cs="Times New Roman"/>
          <w:color w:val="auto"/>
        </w:rPr>
        <w:t xml:space="preserve"> </w:t>
      </w:r>
    </w:p>
    <w:p w:rsidR="000D6691" w:rsidRPr="00564CE7" w:rsidRDefault="000D6691" w:rsidP="000D6691">
      <w:pPr>
        <w:pStyle w:val="Default"/>
        <w:spacing w:line="276" w:lineRule="auto"/>
        <w:ind w:firstLine="1134"/>
        <w:jc w:val="both"/>
        <w:rPr>
          <w:rFonts w:ascii="Times New Roman" w:hAnsi="Times New Roman" w:cs="Times New Roman"/>
          <w:color w:val="auto"/>
        </w:rPr>
      </w:pPr>
    </w:p>
    <w:p w:rsidR="000D6691" w:rsidRDefault="000D6691" w:rsidP="000D6691">
      <w:pPr>
        <w:pStyle w:val="Default"/>
        <w:spacing w:line="276" w:lineRule="auto"/>
        <w:ind w:firstLine="1134"/>
        <w:jc w:val="both"/>
        <w:rPr>
          <w:rFonts w:ascii="Times New Roman" w:hAnsi="Times New Roman" w:cs="Times New Roman"/>
        </w:rPr>
      </w:pPr>
      <w:r w:rsidRPr="009368B0">
        <w:rPr>
          <w:rFonts w:ascii="Times New Roman" w:hAnsi="Times New Roman" w:cs="Times New Roman"/>
        </w:rPr>
        <w:t xml:space="preserve">O Projeto de Lei compreende o Orçamento Fiscal e da Seguridade Social do Município e foi elaborado de acordo com a Lei nº </w:t>
      </w:r>
      <w:r>
        <w:rPr>
          <w:rFonts w:ascii="Times New Roman" w:hAnsi="Times New Roman" w:cs="Times New Roman"/>
        </w:rPr>
        <w:t>1.</w:t>
      </w:r>
      <w:r w:rsidR="001C36ED">
        <w:rPr>
          <w:rFonts w:ascii="Times New Roman" w:hAnsi="Times New Roman" w:cs="Times New Roman"/>
        </w:rPr>
        <w:t>918</w:t>
      </w:r>
      <w:r w:rsidRPr="009368B0">
        <w:rPr>
          <w:rFonts w:ascii="Times New Roman" w:hAnsi="Times New Roman" w:cs="Times New Roman"/>
        </w:rPr>
        <w:t xml:space="preserve"> de </w:t>
      </w:r>
      <w:r w:rsidR="001C36ED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de ju</w:t>
      </w:r>
      <w:r w:rsidR="001C36E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ho de 20</w:t>
      </w:r>
      <w:r w:rsidR="001C36ED">
        <w:rPr>
          <w:rFonts w:ascii="Times New Roman" w:hAnsi="Times New Roman" w:cs="Times New Roman"/>
        </w:rPr>
        <w:t>20</w:t>
      </w:r>
      <w:r w:rsidRPr="009368B0">
        <w:rPr>
          <w:rFonts w:ascii="Times New Roman" w:hAnsi="Times New Roman" w:cs="Times New Roman"/>
        </w:rPr>
        <w:t>, Lei de Diretrizes Orçamentárias para o exercício de 20</w:t>
      </w:r>
      <w:r>
        <w:rPr>
          <w:rFonts w:ascii="Times New Roman" w:hAnsi="Times New Roman" w:cs="Times New Roman"/>
        </w:rPr>
        <w:t>2</w:t>
      </w:r>
      <w:r w:rsidR="001C36ED">
        <w:rPr>
          <w:rFonts w:ascii="Times New Roman" w:hAnsi="Times New Roman" w:cs="Times New Roman"/>
        </w:rPr>
        <w:t>1</w:t>
      </w:r>
      <w:r w:rsidRPr="009368B0">
        <w:rPr>
          <w:rFonts w:ascii="Times New Roman" w:hAnsi="Times New Roman" w:cs="Times New Roman"/>
        </w:rPr>
        <w:t xml:space="preserve"> - LDO 20</w:t>
      </w:r>
      <w:r>
        <w:rPr>
          <w:rFonts w:ascii="Times New Roman" w:hAnsi="Times New Roman" w:cs="Times New Roman"/>
        </w:rPr>
        <w:t>2</w:t>
      </w:r>
      <w:r w:rsidR="001C36ED">
        <w:rPr>
          <w:rFonts w:ascii="Times New Roman" w:hAnsi="Times New Roman" w:cs="Times New Roman"/>
        </w:rPr>
        <w:t>1</w:t>
      </w:r>
      <w:r w:rsidRPr="009368B0">
        <w:rPr>
          <w:rFonts w:ascii="Times New Roman" w:hAnsi="Times New Roman" w:cs="Times New Roman"/>
        </w:rPr>
        <w:t xml:space="preserve"> e em conformidade com a Lei nº </w:t>
      </w:r>
      <w:r>
        <w:rPr>
          <w:rFonts w:ascii="Times New Roman" w:hAnsi="Times New Roman" w:cs="Times New Roman"/>
        </w:rPr>
        <w:t>1.784</w:t>
      </w:r>
      <w:r w:rsidRPr="009368B0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30 de novembro de 2017</w:t>
      </w:r>
      <w:r w:rsidRPr="009368B0">
        <w:rPr>
          <w:rFonts w:ascii="Times New Roman" w:hAnsi="Times New Roman" w:cs="Times New Roman"/>
        </w:rPr>
        <w:t xml:space="preserve"> que dispõe sobre o Plano Plurianual - PPA correspondente ao período 201</w:t>
      </w:r>
      <w:r>
        <w:rPr>
          <w:rFonts w:ascii="Times New Roman" w:hAnsi="Times New Roman" w:cs="Times New Roman"/>
        </w:rPr>
        <w:t>8</w:t>
      </w:r>
      <w:r w:rsidRPr="009368B0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21, e ainda Lei 4.320 de 17 de março de 1964 e Lei Complementar nº 101 de 04 de maio de 2000.</w:t>
      </w:r>
    </w:p>
    <w:p w:rsidR="000D6691" w:rsidRPr="009368B0" w:rsidRDefault="000D6691" w:rsidP="000D6691">
      <w:pPr>
        <w:pStyle w:val="Default"/>
        <w:spacing w:line="276" w:lineRule="auto"/>
        <w:ind w:firstLine="1134"/>
        <w:jc w:val="both"/>
        <w:rPr>
          <w:rFonts w:ascii="Times New Roman" w:hAnsi="Times New Roman" w:cs="Times New Roman"/>
          <w:color w:val="auto"/>
        </w:rPr>
      </w:pPr>
    </w:p>
    <w:p w:rsidR="000D6691" w:rsidRDefault="000D6691" w:rsidP="000D6691">
      <w:pPr>
        <w:pStyle w:val="Default"/>
        <w:spacing w:line="276" w:lineRule="auto"/>
        <w:ind w:firstLine="1134"/>
        <w:jc w:val="both"/>
        <w:rPr>
          <w:rFonts w:ascii="Times New Roman" w:hAnsi="Times New Roman" w:cs="Times New Roman"/>
        </w:rPr>
      </w:pPr>
      <w:r w:rsidRPr="00253626">
        <w:rPr>
          <w:rFonts w:ascii="Times New Roman" w:hAnsi="Times New Roman" w:cs="Times New Roman"/>
        </w:rPr>
        <w:t xml:space="preserve">A proposta da Lei Orçamentária Anual – LOA contempla as exigências legais vigentes no que se refere a sua elaboração e estruturação. A despesa e a receita foram classificadas e codificadas de acordo com normativos da Secretaria do Tesouro Nacional e do Tribunal de Contas do Estado do </w:t>
      </w:r>
      <w:r>
        <w:rPr>
          <w:rFonts w:ascii="Times New Roman" w:hAnsi="Times New Roman" w:cs="Times New Roman"/>
        </w:rPr>
        <w:t>Paraná</w:t>
      </w:r>
      <w:r w:rsidRPr="00253626">
        <w:rPr>
          <w:rFonts w:ascii="Times New Roman" w:hAnsi="Times New Roman" w:cs="Times New Roman"/>
        </w:rPr>
        <w:t xml:space="preserve"> para o exercício de 20</w:t>
      </w:r>
      <w:r>
        <w:rPr>
          <w:rFonts w:ascii="Times New Roman" w:hAnsi="Times New Roman" w:cs="Times New Roman"/>
        </w:rPr>
        <w:t>2</w:t>
      </w:r>
      <w:r w:rsidR="001C36ED">
        <w:rPr>
          <w:rFonts w:ascii="Times New Roman" w:hAnsi="Times New Roman" w:cs="Times New Roman"/>
        </w:rPr>
        <w:t>1</w:t>
      </w:r>
      <w:r w:rsidRPr="00253626">
        <w:rPr>
          <w:rFonts w:ascii="Times New Roman" w:hAnsi="Times New Roman" w:cs="Times New Roman"/>
        </w:rPr>
        <w:t>. Destaca-se que são possíveis alterações das codificações apresentadas tendo em vista a possibilidade de atualização do elenco de contas do TCE.</w:t>
      </w:r>
    </w:p>
    <w:p w:rsidR="000D6691" w:rsidRDefault="000D6691" w:rsidP="000D6691">
      <w:pPr>
        <w:pStyle w:val="Default"/>
        <w:spacing w:line="276" w:lineRule="auto"/>
        <w:ind w:firstLine="1134"/>
        <w:jc w:val="both"/>
        <w:rPr>
          <w:rFonts w:ascii="Times New Roman" w:hAnsi="Times New Roman" w:cs="Times New Roman"/>
        </w:rPr>
      </w:pPr>
    </w:p>
    <w:p w:rsidR="000D6691" w:rsidRDefault="000D6691" w:rsidP="000D6691">
      <w:pPr>
        <w:pStyle w:val="Default"/>
        <w:spacing w:line="276" w:lineRule="auto"/>
        <w:ind w:firstLine="1134"/>
        <w:jc w:val="both"/>
        <w:rPr>
          <w:rFonts w:ascii="Times New Roman" w:hAnsi="Times New Roman" w:cs="Times New Roman"/>
        </w:rPr>
      </w:pPr>
      <w:r w:rsidRPr="00253626">
        <w:rPr>
          <w:rFonts w:ascii="Times New Roman" w:hAnsi="Times New Roman" w:cs="Times New Roman"/>
        </w:rPr>
        <w:t>As previsões de receita foram estimadas em conformidade com a capacidade de arrecadação do Município, sustentada em uma estimativa de crescimento real e nominal em relação ao projetado para o fechamento do exercício de 20</w:t>
      </w:r>
      <w:r w:rsidR="001C36E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e ainda em comparação às receitas arrecadadas nos últimos 03 (três) anos</w:t>
      </w:r>
      <w:r w:rsidRPr="00253626">
        <w:rPr>
          <w:rFonts w:ascii="Times New Roman" w:hAnsi="Times New Roman" w:cs="Times New Roman"/>
        </w:rPr>
        <w:t>.</w:t>
      </w:r>
    </w:p>
    <w:p w:rsidR="000D6691" w:rsidRDefault="000D6691" w:rsidP="000D6691">
      <w:pPr>
        <w:pStyle w:val="Default"/>
        <w:spacing w:line="276" w:lineRule="auto"/>
        <w:ind w:firstLine="1134"/>
        <w:jc w:val="both"/>
        <w:rPr>
          <w:rFonts w:ascii="Times New Roman" w:hAnsi="Times New Roman" w:cs="Times New Roman"/>
        </w:rPr>
      </w:pPr>
    </w:p>
    <w:p w:rsidR="000D6691" w:rsidRDefault="000D6691" w:rsidP="000D6691">
      <w:pPr>
        <w:pStyle w:val="Default"/>
        <w:spacing w:line="276" w:lineRule="auto"/>
        <w:ind w:firstLine="1134"/>
        <w:jc w:val="both"/>
        <w:rPr>
          <w:rFonts w:ascii="Times New Roman" w:hAnsi="Times New Roman" w:cs="Times New Roman"/>
        </w:rPr>
      </w:pPr>
      <w:r w:rsidRPr="00910B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</w:t>
      </w:r>
      <w:r w:rsidRPr="00910B61">
        <w:rPr>
          <w:rFonts w:ascii="Times New Roman" w:hAnsi="Times New Roman" w:cs="Times New Roman"/>
        </w:rPr>
        <w:t xml:space="preserve"> despesa</w:t>
      </w:r>
      <w:r>
        <w:rPr>
          <w:rFonts w:ascii="Times New Roman" w:hAnsi="Times New Roman" w:cs="Times New Roman"/>
        </w:rPr>
        <w:t>s</w:t>
      </w:r>
      <w:r w:rsidRPr="00910B61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>oram</w:t>
      </w:r>
      <w:r w:rsidRPr="00910B61">
        <w:rPr>
          <w:rFonts w:ascii="Times New Roman" w:hAnsi="Times New Roman" w:cs="Times New Roman"/>
        </w:rPr>
        <w:t xml:space="preserve"> projetada</w:t>
      </w:r>
      <w:r>
        <w:rPr>
          <w:rFonts w:ascii="Times New Roman" w:hAnsi="Times New Roman" w:cs="Times New Roman"/>
        </w:rPr>
        <w:t>s</w:t>
      </w:r>
      <w:r w:rsidRPr="00910B61">
        <w:rPr>
          <w:rFonts w:ascii="Times New Roman" w:hAnsi="Times New Roman" w:cs="Times New Roman"/>
        </w:rPr>
        <w:t xml:space="preserve"> em conformidade com as necessidades de gastos de cada Órgão da Administração Direta e Indireta. Os recursos de despesa são disponibilizados diretamente na unidade ou órgão responsável pela efetiva execução da despesa.</w:t>
      </w:r>
    </w:p>
    <w:p w:rsidR="000D6691" w:rsidRDefault="000D6691" w:rsidP="000D6691">
      <w:pPr>
        <w:pStyle w:val="Default"/>
        <w:spacing w:line="276" w:lineRule="auto"/>
        <w:ind w:firstLine="1134"/>
        <w:jc w:val="both"/>
        <w:rPr>
          <w:rFonts w:ascii="Times New Roman" w:hAnsi="Times New Roman" w:cs="Times New Roman"/>
        </w:rPr>
      </w:pPr>
    </w:p>
    <w:p w:rsidR="000D6691" w:rsidRPr="00910B61" w:rsidRDefault="000D6691" w:rsidP="000D6691">
      <w:pPr>
        <w:pStyle w:val="Default"/>
        <w:spacing w:line="276" w:lineRule="auto"/>
        <w:ind w:firstLine="1134"/>
        <w:jc w:val="both"/>
        <w:rPr>
          <w:rFonts w:ascii="Times New Roman" w:hAnsi="Times New Roman" w:cs="Times New Roman"/>
        </w:rPr>
      </w:pPr>
      <w:r w:rsidRPr="00910B61">
        <w:rPr>
          <w:rFonts w:ascii="Times New Roman" w:hAnsi="Times New Roman" w:cs="Times New Roman"/>
        </w:rPr>
        <w:t>Na elaboração da</w:t>
      </w:r>
      <w:r>
        <w:rPr>
          <w:rFonts w:ascii="Times New Roman" w:hAnsi="Times New Roman" w:cs="Times New Roman"/>
        </w:rPr>
        <w:t>s</w:t>
      </w:r>
      <w:r w:rsidRPr="00910B61">
        <w:rPr>
          <w:rFonts w:ascii="Times New Roman" w:hAnsi="Times New Roman" w:cs="Times New Roman"/>
        </w:rPr>
        <w:t xml:space="preserve"> despesa</w:t>
      </w:r>
      <w:r>
        <w:rPr>
          <w:rFonts w:ascii="Times New Roman" w:hAnsi="Times New Roman" w:cs="Times New Roman"/>
        </w:rPr>
        <w:t>s</w:t>
      </w:r>
      <w:r w:rsidRPr="00910B61">
        <w:rPr>
          <w:rFonts w:ascii="Times New Roman" w:hAnsi="Times New Roman" w:cs="Times New Roman"/>
        </w:rPr>
        <w:t xml:space="preserve">, foram observados os limites da legislação vigente dos percentuais de receitas vinculadas aos gastos do Poder Legislativo, da </w:t>
      </w:r>
      <w:r w:rsidRPr="00910B61">
        <w:rPr>
          <w:rFonts w:ascii="Times New Roman" w:hAnsi="Times New Roman" w:cs="Times New Roman"/>
        </w:rPr>
        <w:lastRenderedPageBreak/>
        <w:t>Secretaria de Educação</w:t>
      </w:r>
      <w:r>
        <w:rPr>
          <w:rFonts w:ascii="Times New Roman" w:hAnsi="Times New Roman" w:cs="Times New Roman"/>
        </w:rPr>
        <w:t>,</w:t>
      </w:r>
      <w:r w:rsidRPr="00910B61">
        <w:rPr>
          <w:rFonts w:ascii="Times New Roman" w:hAnsi="Times New Roman" w:cs="Times New Roman"/>
        </w:rPr>
        <w:t xml:space="preserve"> da Secretaria de Saúde</w:t>
      </w:r>
      <w:r>
        <w:rPr>
          <w:rFonts w:ascii="Times New Roman" w:hAnsi="Times New Roman" w:cs="Times New Roman"/>
        </w:rPr>
        <w:t xml:space="preserve"> e Secretaria da Família e Desenvolvimento Social</w:t>
      </w:r>
      <w:r w:rsidRPr="00910B61">
        <w:rPr>
          <w:rFonts w:ascii="Times New Roman" w:hAnsi="Times New Roman" w:cs="Times New Roman"/>
        </w:rPr>
        <w:t>, ou seja, respectivam</w:t>
      </w:r>
      <w:r>
        <w:rPr>
          <w:rFonts w:ascii="Times New Roman" w:hAnsi="Times New Roman" w:cs="Times New Roman"/>
        </w:rPr>
        <w:t>ente, até 7% (sete por cento), 2</w:t>
      </w:r>
      <w:r w:rsidRPr="00910B61">
        <w:rPr>
          <w:rFonts w:ascii="Times New Roman" w:hAnsi="Times New Roman" w:cs="Times New Roman"/>
        </w:rPr>
        <w:t>5% (</w:t>
      </w:r>
      <w:r>
        <w:rPr>
          <w:rFonts w:ascii="Times New Roman" w:hAnsi="Times New Roman" w:cs="Times New Roman"/>
        </w:rPr>
        <w:t>vinte</w:t>
      </w:r>
      <w:r w:rsidRPr="00910B61">
        <w:rPr>
          <w:rFonts w:ascii="Times New Roman" w:hAnsi="Times New Roman" w:cs="Times New Roman"/>
        </w:rPr>
        <w:t xml:space="preserve"> e cinco por cento)</w:t>
      </w:r>
      <w:r>
        <w:rPr>
          <w:rFonts w:ascii="Times New Roman" w:hAnsi="Times New Roman" w:cs="Times New Roman"/>
        </w:rPr>
        <w:t>,</w:t>
      </w:r>
      <w:r w:rsidRPr="00910B61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5</w:t>
      </w:r>
      <w:r w:rsidRPr="00910B61">
        <w:rPr>
          <w:rFonts w:ascii="Times New Roman" w:hAnsi="Times New Roman" w:cs="Times New Roman"/>
        </w:rPr>
        <w:t>% (</w:t>
      </w:r>
      <w:r w:rsidR="009D63BC">
        <w:rPr>
          <w:rFonts w:ascii="Times New Roman" w:hAnsi="Times New Roman" w:cs="Times New Roman"/>
        </w:rPr>
        <w:t>quinze</w:t>
      </w:r>
      <w:r w:rsidRPr="00910B61">
        <w:rPr>
          <w:rFonts w:ascii="Times New Roman" w:hAnsi="Times New Roman" w:cs="Times New Roman"/>
        </w:rPr>
        <w:t xml:space="preserve"> por cento)</w:t>
      </w:r>
      <w:r>
        <w:rPr>
          <w:rFonts w:ascii="Times New Roman" w:hAnsi="Times New Roman" w:cs="Times New Roman"/>
        </w:rPr>
        <w:t xml:space="preserve"> e 3% (três por cento)</w:t>
      </w:r>
      <w:r w:rsidRPr="00910B61">
        <w:rPr>
          <w:rFonts w:ascii="Times New Roman" w:hAnsi="Times New Roman" w:cs="Times New Roman"/>
        </w:rPr>
        <w:t>, somadas ainda as transferências federais e estaduais específicas para cada órgão.</w:t>
      </w:r>
    </w:p>
    <w:p w:rsidR="000D6691" w:rsidRPr="00564CE7" w:rsidRDefault="000D6691" w:rsidP="000D6691">
      <w:pPr>
        <w:pStyle w:val="Default"/>
        <w:spacing w:line="276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564CE7">
        <w:rPr>
          <w:rFonts w:ascii="Times New Roman" w:hAnsi="Times New Roman" w:cs="Times New Roman"/>
          <w:color w:val="auto"/>
        </w:rPr>
        <w:t xml:space="preserve"> </w:t>
      </w:r>
    </w:p>
    <w:p w:rsidR="000D6691" w:rsidRPr="00564CE7" w:rsidRDefault="000D6691" w:rsidP="000D6691">
      <w:pPr>
        <w:pStyle w:val="Default"/>
        <w:spacing w:line="276" w:lineRule="auto"/>
        <w:ind w:firstLine="1134"/>
        <w:jc w:val="both"/>
        <w:rPr>
          <w:rFonts w:ascii="Times New Roman" w:hAnsi="Times New Roman" w:cs="Times New Roman"/>
        </w:rPr>
      </w:pPr>
      <w:r w:rsidRPr="00564CE7">
        <w:rPr>
          <w:rFonts w:ascii="Times New Roman" w:hAnsi="Times New Roman" w:cs="Times New Roman"/>
        </w:rPr>
        <w:t>De tal forma, e acreditando ter feito as sucintas e fundamentais considerações acerca do presente Projeto de Lei, encaminho para apreciação e votação desta Ínclita Casa Legislativa, nos moldes descritos em seu Regimento Interno, esperando que os Ilustres Edis o acolham, analisem e aprovem-no.</w:t>
      </w:r>
    </w:p>
    <w:p w:rsidR="000D6691" w:rsidRPr="00564CE7" w:rsidRDefault="000D6691" w:rsidP="000D6691">
      <w:pPr>
        <w:pStyle w:val="Default"/>
        <w:spacing w:line="276" w:lineRule="auto"/>
        <w:ind w:firstLine="1134"/>
        <w:jc w:val="both"/>
        <w:rPr>
          <w:rFonts w:ascii="Times New Roman" w:hAnsi="Times New Roman" w:cs="Times New Roman"/>
          <w:color w:val="auto"/>
        </w:rPr>
      </w:pPr>
    </w:p>
    <w:p w:rsidR="000D6691" w:rsidRPr="00564CE7" w:rsidRDefault="000D6691" w:rsidP="000D6691">
      <w:pPr>
        <w:pStyle w:val="Default"/>
        <w:jc w:val="both"/>
        <w:rPr>
          <w:rFonts w:ascii="Times New Roman" w:hAnsi="Times New Roman" w:cs="Times New Roman"/>
        </w:rPr>
      </w:pPr>
    </w:p>
    <w:p w:rsidR="000D6691" w:rsidRPr="00564CE7" w:rsidRDefault="000D6691" w:rsidP="000D6691">
      <w:pPr>
        <w:pStyle w:val="NormalWeb"/>
        <w:spacing w:before="0" w:beforeAutospacing="0"/>
        <w:jc w:val="right"/>
      </w:pPr>
      <w:r w:rsidRPr="00564CE7">
        <w:t xml:space="preserve">Teixeira Soares, </w:t>
      </w:r>
      <w:r>
        <w:t>2</w:t>
      </w:r>
      <w:r w:rsidR="001C36ED">
        <w:t>9</w:t>
      </w:r>
      <w:r>
        <w:t xml:space="preserve"> de setembro</w:t>
      </w:r>
      <w:r w:rsidRPr="00564CE7">
        <w:t xml:space="preserve"> de 20</w:t>
      </w:r>
      <w:r w:rsidR="001C36ED">
        <w:t>20</w:t>
      </w:r>
      <w:r w:rsidRPr="00564CE7">
        <w:t>.</w:t>
      </w:r>
    </w:p>
    <w:p w:rsidR="000D6691" w:rsidRDefault="000D6691" w:rsidP="000D6691">
      <w:pPr>
        <w:pStyle w:val="NormalWeb"/>
      </w:pPr>
      <w:r w:rsidRPr="00564CE7">
        <w:t> </w:t>
      </w:r>
    </w:p>
    <w:p w:rsidR="000D6691" w:rsidRPr="00564CE7" w:rsidRDefault="000D6691" w:rsidP="000D6691">
      <w:pPr>
        <w:pStyle w:val="NormalWeb"/>
      </w:pPr>
    </w:p>
    <w:p w:rsidR="000D6691" w:rsidRPr="00564CE7" w:rsidRDefault="000D6691" w:rsidP="000D6691">
      <w:pPr>
        <w:spacing w:after="120" w:line="276" w:lineRule="auto"/>
        <w:jc w:val="center"/>
        <w:rPr>
          <w:b/>
          <w:snapToGrid w:val="0"/>
          <w:sz w:val="24"/>
          <w:szCs w:val="24"/>
        </w:rPr>
      </w:pPr>
    </w:p>
    <w:p w:rsidR="000D6691" w:rsidRPr="00564CE7" w:rsidRDefault="000D6691" w:rsidP="000D6691">
      <w:pPr>
        <w:spacing w:line="276" w:lineRule="auto"/>
        <w:jc w:val="center"/>
        <w:rPr>
          <w:b/>
          <w:snapToGrid w:val="0"/>
          <w:sz w:val="24"/>
          <w:szCs w:val="24"/>
        </w:rPr>
      </w:pPr>
      <w:r w:rsidRPr="00564CE7">
        <w:rPr>
          <w:b/>
          <w:snapToGrid w:val="0"/>
          <w:sz w:val="24"/>
          <w:szCs w:val="24"/>
        </w:rPr>
        <w:t>LUCINEI CARLOS THOMAZ</w:t>
      </w:r>
    </w:p>
    <w:p w:rsidR="000D6691" w:rsidRPr="003E2429" w:rsidRDefault="000D6691" w:rsidP="000D6691">
      <w:pPr>
        <w:pStyle w:val="Ttulo"/>
        <w:rPr>
          <w:b w:val="0"/>
        </w:rPr>
      </w:pPr>
      <w:r w:rsidRPr="00564CE7">
        <w:t>Prefeito do Município de Teixeira Soares - PR</w:t>
      </w:r>
    </w:p>
    <w:p w:rsidR="00D1606C" w:rsidRDefault="00D1606C" w:rsidP="00D1606C">
      <w:pPr>
        <w:spacing w:after="120"/>
        <w:jc w:val="center"/>
        <w:rPr>
          <w:b/>
          <w:sz w:val="40"/>
          <w:szCs w:val="40"/>
        </w:rPr>
      </w:pPr>
    </w:p>
    <w:p w:rsidR="00D1606C" w:rsidRDefault="00D1606C" w:rsidP="00D1606C">
      <w:pPr>
        <w:spacing w:after="120"/>
        <w:jc w:val="center"/>
        <w:rPr>
          <w:b/>
          <w:sz w:val="40"/>
          <w:szCs w:val="40"/>
        </w:rPr>
      </w:pPr>
    </w:p>
    <w:sectPr w:rsidR="00D1606C" w:rsidSect="00AE5346">
      <w:headerReference w:type="even" r:id="rId8"/>
      <w:headerReference w:type="default" r:id="rId9"/>
      <w:footerReference w:type="default" r:id="rId10"/>
      <w:pgSz w:w="11907" w:h="16840" w:code="9"/>
      <w:pgMar w:top="1417" w:right="1701" w:bottom="1134" w:left="1701" w:header="851" w:footer="51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3E3" w:rsidRDefault="001B73E3">
      <w:r>
        <w:separator/>
      </w:r>
    </w:p>
  </w:endnote>
  <w:endnote w:type="continuationSeparator" w:id="0">
    <w:p w:rsidR="001B73E3" w:rsidRDefault="001B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Ind w:w="7797" w:type="dxa"/>
      <w:shd w:val="clear" w:color="auto" w:fill="D0CECE" w:themeFill="background2" w:themeFillShade="E6"/>
      <w:tblLook w:val="04A0" w:firstRow="1" w:lastRow="0" w:firstColumn="1" w:lastColumn="0" w:noHBand="0" w:noVBand="1"/>
    </w:tblPr>
    <w:tblGrid>
      <w:gridCol w:w="698"/>
    </w:tblGrid>
    <w:tr w:rsidR="00517120" w:rsidTr="00816BAB">
      <w:tc>
        <w:tcPr>
          <w:tcW w:w="698" w:type="dxa"/>
          <w:tcBorders>
            <w:top w:val="nil"/>
            <w:left w:val="nil"/>
          </w:tcBorders>
          <w:shd w:val="clear" w:color="auto" w:fill="D0CECE" w:themeFill="background2" w:themeFillShade="E6"/>
        </w:tcPr>
        <w:p w:rsidR="00517120" w:rsidRDefault="00517120" w:rsidP="00816BAB">
          <w:pPr>
            <w:pStyle w:val="Rodap"/>
            <w:jc w:val="right"/>
          </w:pPr>
          <w:r>
            <w:t>DCV</w:t>
          </w:r>
        </w:p>
      </w:tc>
    </w:tr>
  </w:tbl>
  <w:p w:rsidR="00517120" w:rsidRPr="00AE5346" w:rsidRDefault="00517120">
    <w:pPr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3E3" w:rsidRDefault="001B73E3">
      <w:r>
        <w:separator/>
      </w:r>
    </w:p>
  </w:footnote>
  <w:footnote w:type="continuationSeparator" w:id="0">
    <w:p w:rsidR="001B73E3" w:rsidRDefault="001B7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120" w:rsidRDefault="005171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7120" w:rsidRDefault="005171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Borders>
        <w:top w:val="single" w:sz="18" w:space="0" w:color="auto"/>
        <w:bottom w:val="thinThickSmallGap" w:sz="2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7655"/>
    </w:tblGrid>
    <w:tr w:rsidR="00517120" w:rsidRPr="00CA218F" w:rsidTr="00C64310">
      <w:trPr>
        <w:trHeight w:val="1513"/>
      </w:trPr>
      <w:tc>
        <w:tcPr>
          <w:tcW w:w="1701" w:type="dxa"/>
          <w:shd w:val="clear" w:color="auto" w:fill="auto"/>
        </w:tcPr>
        <w:p w:rsidR="00517120" w:rsidRDefault="00517120" w:rsidP="00C64310">
          <w:pPr>
            <w:pStyle w:val="Cabealho"/>
            <w:tabs>
              <w:tab w:val="clear" w:pos="4419"/>
              <w:tab w:val="clear" w:pos="8838"/>
            </w:tabs>
          </w:pPr>
          <w:r w:rsidRPr="00247889">
            <w:rPr>
              <w:noProof/>
            </w:rPr>
            <w:drawing>
              <wp:inline distT="0" distB="0" distL="0" distR="0" wp14:anchorId="4ECD109E" wp14:editId="2C034CD3">
                <wp:extent cx="990600" cy="1019175"/>
                <wp:effectExtent l="0" t="0" r="0" b="9525"/>
                <wp:docPr id="1" name="Imagem 7" descr="teixeira_soa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 descr="teixeira_soa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single" w:sz="12" w:space="0" w:color="auto"/>
            <w:bottom w:val="thinThickSmallGap" w:sz="24" w:space="0" w:color="auto"/>
          </w:tcBorders>
          <w:shd w:val="clear" w:color="auto" w:fill="auto"/>
        </w:tcPr>
        <w:p w:rsidR="00517120" w:rsidRPr="00195D4D" w:rsidRDefault="00517120" w:rsidP="00C64310">
          <w:pPr>
            <w:spacing w:before="120"/>
            <w:ind w:right="34"/>
            <w:jc w:val="center"/>
            <w:rPr>
              <w:rFonts w:ascii="Arial" w:hAnsi="Arial"/>
              <w:b/>
              <w:sz w:val="28"/>
            </w:rPr>
          </w:pPr>
          <w:r w:rsidRPr="00195D4D">
            <w:rPr>
              <w:rFonts w:ascii="Arial" w:hAnsi="Arial"/>
              <w:b/>
              <w:sz w:val="28"/>
            </w:rPr>
            <w:t>MUNICÍPIO DE TEIXEIRA SOARES</w:t>
          </w:r>
        </w:p>
        <w:p w:rsidR="00517120" w:rsidRPr="00195D4D" w:rsidRDefault="00517120" w:rsidP="00C64310">
          <w:pPr>
            <w:spacing w:before="60"/>
            <w:ind w:right="34"/>
            <w:jc w:val="center"/>
            <w:rPr>
              <w:rFonts w:ascii="Arial" w:hAnsi="Arial"/>
              <w:b/>
              <w:sz w:val="26"/>
              <w:szCs w:val="26"/>
            </w:rPr>
          </w:pPr>
          <w:r w:rsidRPr="00195D4D">
            <w:rPr>
              <w:rFonts w:ascii="Arial" w:hAnsi="Arial"/>
              <w:b/>
              <w:sz w:val="26"/>
              <w:szCs w:val="26"/>
            </w:rPr>
            <w:t>ESTADO DO PARANÁ</w:t>
          </w:r>
        </w:p>
        <w:p w:rsidR="00517120" w:rsidRPr="00195D4D" w:rsidRDefault="00517120" w:rsidP="00C64310">
          <w:pPr>
            <w:pStyle w:val="Rodap"/>
            <w:spacing w:before="60"/>
            <w:ind w:right="34"/>
            <w:jc w:val="center"/>
            <w:rPr>
              <w:rFonts w:ascii="Arial" w:hAnsi="Arial" w:cs="Arial"/>
              <w:sz w:val="18"/>
            </w:rPr>
          </w:pPr>
          <w:r w:rsidRPr="00195D4D">
            <w:rPr>
              <w:rFonts w:ascii="Arial" w:hAnsi="Arial" w:cs="Arial"/>
              <w:sz w:val="18"/>
            </w:rPr>
            <w:t>Rua XV de Novembro, 135 – Centro – Fone / Fax: (42) 3460-1155</w:t>
          </w:r>
        </w:p>
        <w:p w:rsidR="00517120" w:rsidRPr="00195D4D" w:rsidRDefault="00517120" w:rsidP="00C64310">
          <w:pPr>
            <w:pStyle w:val="Rodap"/>
            <w:ind w:right="34"/>
            <w:jc w:val="center"/>
            <w:rPr>
              <w:rFonts w:ascii="Arial" w:hAnsi="Arial" w:cs="Arial"/>
              <w:sz w:val="18"/>
              <w:lang w:val="en-US"/>
            </w:rPr>
          </w:pPr>
          <w:r w:rsidRPr="00195D4D">
            <w:rPr>
              <w:rFonts w:ascii="Arial" w:hAnsi="Arial" w:cs="Arial"/>
              <w:sz w:val="18"/>
              <w:lang w:val="en-US"/>
            </w:rPr>
            <w:t>CEP: 84.530-000 – CNPJ: 75.963.850/0001-94</w:t>
          </w:r>
        </w:p>
        <w:p w:rsidR="00517120" w:rsidRPr="00195D4D" w:rsidRDefault="00517120" w:rsidP="00C64310">
          <w:pPr>
            <w:spacing w:before="60"/>
            <w:ind w:right="34"/>
            <w:jc w:val="center"/>
            <w:rPr>
              <w:rFonts w:ascii="Arial" w:hAnsi="Arial"/>
              <w:b/>
              <w:lang w:val="en-US"/>
            </w:rPr>
          </w:pPr>
          <w:r w:rsidRPr="00195D4D">
            <w:rPr>
              <w:rFonts w:ascii="Arial" w:hAnsi="Arial"/>
              <w:b/>
              <w:lang w:val="en-US"/>
            </w:rPr>
            <w:t>www.teixeirasoares.pr.gov.br</w:t>
          </w:r>
        </w:p>
      </w:tc>
    </w:tr>
  </w:tbl>
  <w:p w:rsidR="00517120" w:rsidRPr="00C64310" w:rsidRDefault="00517120" w:rsidP="00C6431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52AA"/>
    <w:multiLevelType w:val="hybridMultilevel"/>
    <w:tmpl w:val="3DF8D1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42747"/>
    <w:multiLevelType w:val="hybridMultilevel"/>
    <w:tmpl w:val="14E623CE"/>
    <w:lvl w:ilvl="0" w:tplc="68B8DD72">
      <w:start w:val="1"/>
      <w:numFmt w:val="lowerLetter"/>
      <w:lvlText w:val="%1)"/>
      <w:lvlJc w:val="left"/>
      <w:pPr>
        <w:ind w:left="262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1DE64504"/>
    <w:multiLevelType w:val="hybridMultilevel"/>
    <w:tmpl w:val="97062916"/>
    <w:lvl w:ilvl="0" w:tplc="F00A3B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3EA07C9"/>
    <w:multiLevelType w:val="hybridMultilevel"/>
    <w:tmpl w:val="A8F418FE"/>
    <w:lvl w:ilvl="0" w:tplc="E580E326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F0817"/>
    <w:multiLevelType w:val="hybridMultilevel"/>
    <w:tmpl w:val="B1906DC0"/>
    <w:lvl w:ilvl="0" w:tplc="CF4413D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A36B1"/>
    <w:multiLevelType w:val="hybridMultilevel"/>
    <w:tmpl w:val="859A0C82"/>
    <w:lvl w:ilvl="0" w:tplc="5C4A1C3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DF579E"/>
    <w:multiLevelType w:val="hybridMultilevel"/>
    <w:tmpl w:val="5790A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22"/>
    <w:rsid w:val="0000026C"/>
    <w:rsid w:val="00001062"/>
    <w:rsid w:val="00001DF8"/>
    <w:rsid w:val="00002D1A"/>
    <w:rsid w:val="00003579"/>
    <w:rsid w:val="00004BAE"/>
    <w:rsid w:val="00007BC0"/>
    <w:rsid w:val="00010BED"/>
    <w:rsid w:val="00012050"/>
    <w:rsid w:val="00013FC7"/>
    <w:rsid w:val="00017982"/>
    <w:rsid w:val="0003187B"/>
    <w:rsid w:val="00032D65"/>
    <w:rsid w:val="000404BD"/>
    <w:rsid w:val="00040B46"/>
    <w:rsid w:val="00040FA3"/>
    <w:rsid w:val="00042B53"/>
    <w:rsid w:val="00052917"/>
    <w:rsid w:val="00052A71"/>
    <w:rsid w:val="000538F1"/>
    <w:rsid w:val="000602C3"/>
    <w:rsid w:val="00061290"/>
    <w:rsid w:val="00061846"/>
    <w:rsid w:val="00065446"/>
    <w:rsid w:val="00066C0A"/>
    <w:rsid w:val="000678ED"/>
    <w:rsid w:val="00073852"/>
    <w:rsid w:val="00075B76"/>
    <w:rsid w:val="000765EF"/>
    <w:rsid w:val="00076A30"/>
    <w:rsid w:val="00081AD6"/>
    <w:rsid w:val="00081FEF"/>
    <w:rsid w:val="00086A82"/>
    <w:rsid w:val="00087A53"/>
    <w:rsid w:val="00096626"/>
    <w:rsid w:val="000A19B5"/>
    <w:rsid w:val="000A384D"/>
    <w:rsid w:val="000A5104"/>
    <w:rsid w:val="000A58D7"/>
    <w:rsid w:val="000B012E"/>
    <w:rsid w:val="000B2887"/>
    <w:rsid w:val="000B5140"/>
    <w:rsid w:val="000B55B8"/>
    <w:rsid w:val="000B787C"/>
    <w:rsid w:val="000C1809"/>
    <w:rsid w:val="000C5191"/>
    <w:rsid w:val="000C77F4"/>
    <w:rsid w:val="000D462D"/>
    <w:rsid w:val="000D6691"/>
    <w:rsid w:val="000D6884"/>
    <w:rsid w:val="000D772C"/>
    <w:rsid w:val="000E2173"/>
    <w:rsid w:val="000E6134"/>
    <w:rsid w:val="000E76DE"/>
    <w:rsid w:val="000E7868"/>
    <w:rsid w:val="000F4FB6"/>
    <w:rsid w:val="000F604F"/>
    <w:rsid w:val="00110F30"/>
    <w:rsid w:val="0011387D"/>
    <w:rsid w:val="00114702"/>
    <w:rsid w:val="00115913"/>
    <w:rsid w:val="00116143"/>
    <w:rsid w:val="001200B4"/>
    <w:rsid w:val="00122619"/>
    <w:rsid w:val="001249A3"/>
    <w:rsid w:val="00124E5C"/>
    <w:rsid w:val="00127202"/>
    <w:rsid w:val="001306AA"/>
    <w:rsid w:val="0014107D"/>
    <w:rsid w:val="001434F3"/>
    <w:rsid w:val="001435FE"/>
    <w:rsid w:val="00153A6C"/>
    <w:rsid w:val="00153ABE"/>
    <w:rsid w:val="001613E4"/>
    <w:rsid w:val="00161A00"/>
    <w:rsid w:val="00162E6C"/>
    <w:rsid w:val="00165F86"/>
    <w:rsid w:val="001674B0"/>
    <w:rsid w:val="00170694"/>
    <w:rsid w:val="00172AE3"/>
    <w:rsid w:val="0017492F"/>
    <w:rsid w:val="00174E81"/>
    <w:rsid w:val="001755A4"/>
    <w:rsid w:val="00176578"/>
    <w:rsid w:val="00177272"/>
    <w:rsid w:val="00180530"/>
    <w:rsid w:val="00180F5C"/>
    <w:rsid w:val="001837EE"/>
    <w:rsid w:val="001854FF"/>
    <w:rsid w:val="0018587A"/>
    <w:rsid w:val="00186A44"/>
    <w:rsid w:val="00186C91"/>
    <w:rsid w:val="00191EFD"/>
    <w:rsid w:val="00194107"/>
    <w:rsid w:val="00194D3E"/>
    <w:rsid w:val="001953E8"/>
    <w:rsid w:val="00195CB1"/>
    <w:rsid w:val="001A1FE5"/>
    <w:rsid w:val="001A28CD"/>
    <w:rsid w:val="001A453C"/>
    <w:rsid w:val="001A7E01"/>
    <w:rsid w:val="001B2DF3"/>
    <w:rsid w:val="001B3FDC"/>
    <w:rsid w:val="001B446F"/>
    <w:rsid w:val="001B63D6"/>
    <w:rsid w:val="001B73E3"/>
    <w:rsid w:val="001C17E5"/>
    <w:rsid w:val="001C3013"/>
    <w:rsid w:val="001C36ED"/>
    <w:rsid w:val="001C3B98"/>
    <w:rsid w:val="001D1CF8"/>
    <w:rsid w:val="001D6A49"/>
    <w:rsid w:val="001D7BB7"/>
    <w:rsid w:val="001E1746"/>
    <w:rsid w:val="001E3750"/>
    <w:rsid w:val="001E3EEE"/>
    <w:rsid w:val="001E4EC2"/>
    <w:rsid w:val="001E7A54"/>
    <w:rsid w:val="001F052E"/>
    <w:rsid w:val="001F4568"/>
    <w:rsid w:val="001F744C"/>
    <w:rsid w:val="001F7782"/>
    <w:rsid w:val="002015AD"/>
    <w:rsid w:val="0020223B"/>
    <w:rsid w:val="00206449"/>
    <w:rsid w:val="00210E5B"/>
    <w:rsid w:val="002123CB"/>
    <w:rsid w:val="002148A0"/>
    <w:rsid w:val="00217029"/>
    <w:rsid w:val="0022010D"/>
    <w:rsid w:val="0022249B"/>
    <w:rsid w:val="002230A7"/>
    <w:rsid w:val="00226568"/>
    <w:rsid w:val="00235E8D"/>
    <w:rsid w:val="0024005B"/>
    <w:rsid w:val="00243144"/>
    <w:rsid w:val="00246EB3"/>
    <w:rsid w:val="00250587"/>
    <w:rsid w:val="00270EEB"/>
    <w:rsid w:val="00270FB9"/>
    <w:rsid w:val="00277C95"/>
    <w:rsid w:val="00281452"/>
    <w:rsid w:val="0028633A"/>
    <w:rsid w:val="00291983"/>
    <w:rsid w:val="00291A75"/>
    <w:rsid w:val="00293E01"/>
    <w:rsid w:val="00295173"/>
    <w:rsid w:val="002A3C80"/>
    <w:rsid w:val="002B02CA"/>
    <w:rsid w:val="002B0F55"/>
    <w:rsid w:val="002B22BF"/>
    <w:rsid w:val="002B3128"/>
    <w:rsid w:val="002B7962"/>
    <w:rsid w:val="002C1700"/>
    <w:rsid w:val="002C5C98"/>
    <w:rsid w:val="002C7A60"/>
    <w:rsid w:val="002D38BA"/>
    <w:rsid w:val="002D6CBF"/>
    <w:rsid w:val="002D6E1E"/>
    <w:rsid w:val="002E0602"/>
    <w:rsid w:val="002E2CFF"/>
    <w:rsid w:val="002E6EF0"/>
    <w:rsid w:val="002E716B"/>
    <w:rsid w:val="002E7B24"/>
    <w:rsid w:val="002F3FD9"/>
    <w:rsid w:val="002F486D"/>
    <w:rsid w:val="002F6434"/>
    <w:rsid w:val="002F6AFE"/>
    <w:rsid w:val="002F7C1D"/>
    <w:rsid w:val="003009CD"/>
    <w:rsid w:val="00307811"/>
    <w:rsid w:val="00307DA9"/>
    <w:rsid w:val="0031085B"/>
    <w:rsid w:val="00310975"/>
    <w:rsid w:val="00313663"/>
    <w:rsid w:val="00313A76"/>
    <w:rsid w:val="00314A3C"/>
    <w:rsid w:val="00314BB7"/>
    <w:rsid w:val="00317D54"/>
    <w:rsid w:val="00320743"/>
    <w:rsid w:val="00324E46"/>
    <w:rsid w:val="0033090C"/>
    <w:rsid w:val="00337924"/>
    <w:rsid w:val="003463DA"/>
    <w:rsid w:val="003521DF"/>
    <w:rsid w:val="00355C4D"/>
    <w:rsid w:val="00364AAC"/>
    <w:rsid w:val="00364DA0"/>
    <w:rsid w:val="00367388"/>
    <w:rsid w:val="0038235F"/>
    <w:rsid w:val="0039077E"/>
    <w:rsid w:val="00391927"/>
    <w:rsid w:val="003A1BDF"/>
    <w:rsid w:val="003A5217"/>
    <w:rsid w:val="003A6704"/>
    <w:rsid w:val="003A6C0E"/>
    <w:rsid w:val="003B37DE"/>
    <w:rsid w:val="003B5741"/>
    <w:rsid w:val="003B7A0C"/>
    <w:rsid w:val="003C1F74"/>
    <w:rsid w:val="003C2BF7"/>
    <w:rsid w:val="003C2E26"/>
    <w:rsid w:val="003C2F77"/>
    <w:rsid w:val="003C649D"/>
    <w:rsid w:val="003D59D2"/>
    <w:rsid w:val="003E2429"/>
    <w:rsid w:val="003E25FD"/>
    <w:rsid w:val="003E2D20"/>
    <w:rsid w:val="003E3CDC"/>
    <w:rsid w:val="003E4C01"/>
    <w:rsid w:val="003E6990"/>
    <w:rsid w:val="003F7BDD"/>
    <w:rsid w:val="004012D2"/>
    <w:rsid w:val="0040150D"/>
    <w:rsid w:val="004066E2"/>
    <w:rsid w:val="00406FDA"/>
    <w:rsid w:val="00411B89"/>
    <w:rsid w:val="004157EC"/>
    <w:rsid w:val="004206F0"/>
    <w:rsid w:val="00420A1B"/>
    <w:rsid w:val="00425119"/>
    <w:rsid w:val="0042542B"/>
    <w:rsid w:val="00427773"/>
    <w:rsid w:val="00433D94"/>
    <w:rsid w:val="0044539B"/>
    <w:rsid w:val="0044589F"/>
    <w:rsid w:val="00445BDD"/>
    <w:rsid w:val="0044745C"/>
    <w:rsid w:val="00447CD4"/>
    <w:rsid w:val="00450376"/>
    <w:rsid w:val="004517C9"/>
    <w:rsid w:val="0045321B"/>
    <w:rsid w:val="00455B7A"/>
    <w:rsid w:val="00457614"/>
    <w:rsid w:val="00461980"/>
    <w:rsid w:val="00461F3E"/>
    <w:rsid w:val="00462324"/>
    <w:rsid w:val="004627FE"/>
    <w:rsid w:val="0047195F"/>
    <w:rsid w:val="004728EB"/>
    <w:rsid w:val="00483A71"/>
    <w:rsid w:val="00484E2B"/>
    <w:rsid w:val="00484FF4"/>
    <w:rsid w:val="00485283"/>
    <w:rsid w:val="0048689B"/>
    <w:rsid w:val="00486F3A"/>
    <w:rsid w:val="004875EC"/>
    <w:rsid w:val="00490C97"/>
    <w:rsid w:val="00496F04"/>
    <w:rsid w:val="004A07E0"/>
    <w:rsid w:val="004A13BD"/>
    <w:rsid w:val="004A36E7"/>
    <w:rsid w:val="004A639F"/>
    <w:rsid w:val="004B4B65"/>
    <w:rsid w:val="004B5023"/>
    <w:rsid w:val="004B66F9"/>
    <w:rsid w:val="004C6930"/>
    <w:rsid w:val="004D00A4"/>
    <w:rsid w:val="004D291F"/>
    <w:rsid w:val="004D2F2E"/>
    <w:rsid w:val="004D2FF1"/>
    <w:rsid w:val="004D765E"/>
    <w:rsid w:val="004E058C"/>
    <w:rsid w:val="004E0CE5"/>
    <w:rsid w:val="004E1F35"/>
    <w:rsid w:val="004E239D"/>
    <w:rsid w:val="004E7CE7"/>
    <w:rsid w:val="004F71F9"/>
    <w:rsid w:val="005010D9"/>
    <w:rsid w:val="0050797B"/>
    <w:rsid w:val="00510A0E"/>
    <w:rsid w:val="00510DA8"/>
    <w:rsid w:val="005114EC"/>
    <w:rsid w:val="00511871"/>
    <w:rsid w:val="00511877"/>
    <w:rsid w:val="00512F7E"/>
    <w:rsid w:val="00515A6C"/>
    <w:rsid w:val="00517120"/>
    <w:rsid w:val="00517A78"/>
    <w:rsid w:val="00520928"/>
    <w:rsid w:val="00524DB4"/>
    <w:rsid w:val="00530ABD"/>
    <w:rsid w:val="005324ED"/>
    <w:rsid w:val="0053372B"/>
    <w:rsid w:val="00536F9F"/>
    <w:rsid w:val="0054075D"/>
    <w:rsid w:val="00540E9C"/>
    <w:rsid w:val="00545558"/>
    <w:rsid w:val="0055244B"/>
    <w:rsid w:val="00555B1D"/>
    <w:rsid w:val="00560452"/>
    <w:rsid w:val="005635BA"/>
    <w:rsid w:val="0057020A"/>
    <w:rsid w:val="005709B5"/>
    <w:rsid w:val="00573380"/>
    <w:rsid w:val="00574945"/>
    <w:rsid w:val="00575FE1"/>
    <w:rsid w:val="00576CBA"/>
    <w:rsid w:val="0058505C"/>
    <w:rsid w:val="00594E66"/>
    <w:rsid w:val="00596B25"/>
    <w:rsid w:val="005A04CF"/>
    <w:rsid w:val="005A2A8C"/>
    <w:rsid w:val="005B34ED"/>
    <w:rsid w:val="005B7659"/>
    <w:rsid w:val="005B77B4"/>
    <w:rsid w:val="005C0660"/>
    <w:rsid w:val="005C1F38"/>
    <w:rsid w:val="005C38B7"/>
    <w:rsid w:val="005C6C8E"/>
    <w:rsid w:val="005D0450"/>
    <w:rsid w:val="005D150E"/>
    <w:rsid w:val="005D48F4"/>
    <w:rsid w:val="005D4C1A"/>
    <w:rsid w:val="005D5505"/>
    <w:rsid w:val="005D5A29"/>
    <w:rsid w:val="005D5B9F"/>
    <w:rsid w:val="005D6A38"/>
    <w:rsid w:val="005E0BFA"/>
    <w:rsid w:val="005E1C4B"/>
    <w:rsid w:val="005E42AB"/>
    <w:rsid w:val="005E6C1D"/>
    <w:rsid w:val="005F2CD3"/>
    <w:rsid w:val="005F473F"/>
    <w:rsid w:val="005F6EDF"/>
    <w:rsid w:val="005F731C"/>
    <w:rsid w:val="005F7E03"/>
    <w:rsid w:val="00601DB2"/>
    <w:rsid w:val="00601F4F"/>
    <w:rsid w:val="00603357"/>
    <w:rsid w:val="00606FF2"/>
    <w:rsid w:val="00611A5C"/>
    <w:rsid w:val="00612862"/>
    <w:rsid w:val="00614955"/>
    <w:rsid w:val="006152F1"/>
    <w:rsid w:val="00616D8E"/>
    <w:rsid w:val="006214AC"/>
    <w:rsid w:val="00626F13"/>
    <w:rsid w:val="00626F3A"/>
    <w:rsid w:val="006341E8"/>
    <w:rsid w:val="00635570"/>
    <w:rsid w:val="0064056C"/>
    <w:rsid w:val="00643E20"/>
    <w:rsid w:val="0065183A"/>
    <w:rsid w:val="00652026"/>
    <w:rsid w:val="00652478"/>
    <w:rsid w:val="006535FA"/>
    <w:rsid w:val="00653B4A"/>
    <w:rsid w:val="00653C6A"/>
    <w:rsid w:val="0065588E"/>
    <w:rsid w:val="00657BA3"/>
    <w:rsid w:val="0066036F"/>
    <w:rsid w:val="0066165E"/>
    <w:rsid w:val="00663699"/>
    <w:rsid w:val="00665CCF"/>
    <w:rsid w:val="006660E8"/>
    <w:rsid w:val="0066636A"/>
    <w:rsid w:val="00672AF4"/>
    <w:rsid w:val="00675F32"/>
    <w:rsid w:val="0068148E"/>
    <w:rsid w:val="00682DCD"/>
    <w:rsid w:val="006831A8"/>
    <w:rsid w:val="00684690"/>
    <w:rsid w:val="006866BE"/>
    <w:rsid w:val="006905C5"/>
    <w:rsid w:val="00693AD1"/>
    <w:rsid w:val="00694D7D"/>
    <w:rsid w:val="00696236"/>
    <w:rsid w:val="00696EEC"/>
    <w:rsid w:val="006979ED"/>
    <w:rsid w:val="006A3461"/>
    <w:rsid w:val="006A41AC"/>
    <w:rsid w:val="006B3675"/>
    <w:rsid w:val="006C071D"/>
    <w:rsid w:val="006D00D3"/>
    <w:rsid w:val="006D0FCF"/>
    <w:rsid w:val="006D40DD"/>
    <w:rsid w:val="006E548D"/>
    <w:rsid w:val="006E6EB2"/>
    <w:rsid w:val="006E7B4B"/>
    <w:rsid w:val="006E7C3D"/>
    <w:rsid w:val="006F23F4"/>
    <w:rsid w:val="006F2DC6"/>
    <w:rsid w:val="006F38C9"/>
    <w:rsid w:val="006F7315"/>
    <w:rsid w:val="00700BF7"/>
    <w:rsid w:val="00702CEA"/>
    <w:rsid w:val="007034E6"/>
    <w:rsid w:val="00704623"/>
    <w:rsid w:val="00705007"/>
    <w:rsid w:val="007055CC"/>
    <w:rsid w:val="00714536"/>
    <w:rsid w:val="007158F6"/>
    <w:rsid w:val="0071617D"/>
    <w:rsid w:val="007174DE"/>
    <w:rsid w:val="00717C70"/>
    <w:rsid w:val="00721E64"/>
    <w:rsid w:val="0072500F"/>
    <w:rsid w:val="00725939"/>
    <w:rsid w:val="00730CE4"/>
    <w:rsid w:val="0073152D"/>
    <w:rsid w:val="00733378"/>
    <w:rsid w:val="007336DC"/>
    <w:rsid w:val="00733AD7"/>
    <w:rsid w:val="00734C34"/>
    <w:rsid w:val="00735240"/>
    <w:rsid w:val="00741E79"/>
    <w:rsid w:val="0074627E"/>
    <w:rsid w:val="00747E4F"/>
    <w:rsid w:val="00751237"/>
    <w:rsid w:val="00751371"/>
    <w:rsid w:val="00752F57"/>
    <w:rsid w:val="00760A6E"/>
    <w:rsid w:val="007614F6"/>
    <w:rsid w:val="007668DE"/>
    <w:rsid w:val="00767176"/>
    <w:rsid w:val="007718C8"/>
    <w:rsid w:val="00774931"/>
    <w:rsid w:val="00774BD4"/>
    <w:rsid w:val="007812AC"/>
    <w:rsid w:val="0078309E"/>
    <w:rsid w:val="0078604F"/>
    <w:rsid w:val="00786229"/>
    <w:rsid w:val="00796A64"/>
    <w:rsid w:val="007973AA"/>
    <w:rsid w:val="00797EB6"/>
    <w:rsid w:val="007A35B9"/>
    <w:rsid w:val="007A7640"/>
    <w:rsid w:val="007A7D7B"/>
    <w:rsid w:val="007B1EA4"/>
    <w:rsid w:val="007B45D5"/>
    <w:rsid w:val="007C1B39"/>
    <w:rsid w:val="007C204A"/>
    <w:rsid w:val="007C688A"/>
    <w:rsid w:val="007D320F"/>
    <w:rsid w:val="007E54A8"/>
    <w:rsid w:val="007E5A74"/>
    <w:rsid w:val="007F383A"/>
    <w:rsid w:val="007F627E"/>
    <w:rsid w:val="007F6BBC"/>
    <w:rsid w:val="007F6D6B"/>
    <w:rsid w:val="007F7983"/>
    <w:rsid w:val="00802D6A"/>
    <w:rsid w:val="008051E7"/>
    <w:rsid w:val="00805FE4"/>
    <w:rsid w:val="00810671"/>
    <w:rsid w:val="00812900"/>
    <w:rsid w:val="00814F9A"/>
    <w:rsid w:val="0081500B"/>
    <w:rsid w:val="008164CE"/>
    <w:rsid w:val="00816BAB"/>
    <w:rsid w:val="008173A8"/>
    <w:rsid w:val="0082140B"/>
    <w:rsid w:val="00824B69"/>
    <w:rsid w:val="00827C0A"/>
    <w:rsid w:val="00831485"/>
    <w:rsid w:val="00834AFA"/>
    <w:rsid w:val="00835A52"/>
    <w:rsid w:val="0084398B"/>
    <w:rsid w:val="00844CD5"/>
    <w:rsid w:val="00844DCD"/>
    <w:rsid w:val="00850862"/>
    <w:rsid w:val="00853305"/>
    <w:rsid w:val="008541F7"/>
    <w:rsid w:val="00864094"/>
    <w:rsid w:val="00865A43"/>
    <w:rsid w:val="00867F2A"/>
    <w:rsid w:val="00874EA3"/>
    <w:rsid w:val="0088243F"/>
    <w:rsid w:val="0088308C"/>
    <w:rsid w:val="0088429F"/>
    <w:rsid w:val="00886960"/>
    <w:rsid w:val="00895ED0"/>
    <w:rsid w:val="008962CE"/>
    <w:rsid w:val="0089636D"/>
    <w:rsid w:val="008965BA"/>
    <w:rsid w:val="008A1749"/>
    <w:rsid w:val="008A4895"/>
    <w:rsid w:val="008A5878"/>
    <w:rsid w:val="008B1981"/>
    <w:rsid w:val="008B44A7"/>
    <w:rsid w:val="008B7ECA"/>
    <w:rsid w:val="008C0C00"/>
    <w:rsid w:val="008C1D34"/>
    <w:rsid w:val="008D2D87"/>
    <w:rsid w:val="008D3E8C"/>
    <w:rsid w:val="008D7DF2"/>
    <w:rsid w:val="008E1FD1"/>
    <w:rsid w:val="008E36CC"/>
    <w:rsid w:val="008E4867"/>
    <w:rsid w:val="008F316D"/>
    <w:rsid w:val="008F41F8"/>
    <w:rsid w:val="008F738E"/>
    <w:rsid w:val="00900F03"/>
    <w:rsid w:val="009049F2"/>
    <w:rsid w:val="009054A5"/>
    <w:rsid w:val="009160F3"/>
    <w:rsid w:val="00916193"/>
    <w:rsid w:val="0091663B"/>
    <w:rsid w:val="00920979"/>
    <w:rsid w:val="00923A7B"/>
    <w:rsid w:val="0092455D"/>
    <w:rsid w:val="009274EE"/>
    <w:rsid w:val="009302D3"/>
    <w:rsid w:val="00931694"/>
    <w:rsid w:val="00932F75"/>
    <w:rsid w:val="00936A16"/>
    <w:rsid w:val="00936D61"/>
    <w:rsid w:val="00937219"/>
    <w:rsid w:val="00940A50"/>
    <w:rsid w:val="00944AC4"/>
    <w:rsid w:val="0094623F"/>
    <w:rsid w:val="009468B9"/>
    <w:rsid w:val="00951059"/>
    <w:rsid w:val="0095298B"/>
    <w:rsid w:val="00960850"/>
    <w:rsid w:val="00964914"/>
    <w:rsid w:val="00965A12"/>
    <w:rsid w:val="00966D51"/>
    <w:rsid w:val="00967D95"/>
    <w:rsid w:val="00974171"/>
    <w:rsid w:val="00975905"/>
    <w:rsid w:val="009800AA"/>
    <w:rsid w:val="009843E3"/>
    <w:rsid w:val="00990057"/>
    <w:rsid w:val="009905A2"/>
    <w:rsid w:val="009932C6"/>
    <w:rsid w:val="00996051"/>
    <w:rsid w:val="00997288"/>
    <w:rsid w:val="00997410"/>
    <w:rsid w:val="00997F68"/>
    <w:rsid w:val="009A00CC"/>
    <w:rsid w:val="009A035A"/>
    <w:rsid w:val="009A04CE"/>
    <w:rsid w:val="009A60A5"/>
    <w:rsid w:val="009B3D55"/>
    <w:rsid w:val="009B6867"/>
    <w:rsid w:val="009B7978"/>
    <w:rsid w:val="009C4D09"/>
    <w:rsid w:val="009C5948"/>
    <w:rsid w:val="009D63BC"/>
    <w:rsid w:val="009D6DE1"/>
    <w:rsid w:val="009D6EA4"/>
    <w:rsid w:val="009E0947"/>
    <w:rsid w:val="009F174A"/>
    <w:rsid w:val="009F215D"/>
    <w:rsid w:val="009F43BA"/>
    <w:rsid w:val="009F6F5F"/>
    <w:rsid w:val="00A0312C"/>
    <w:rsid w:val="00A03942"/>
    <w:rsid w:val="00A057E3"/>
    <w:rsid w:val="00A1281C"/>
    <w:rsid w:val="00A23F14"/>
    <w:rsid w:val="00A32713"/>
    <w:rsid w:val="00A36E78"/>
    <w:rsid w:val="00A374A6"/>
    <w:rsid w:val="00A37A2F"/>
    <w:rsid w:val="00A409CD"/>
    <w:rsid w:val="00A44A4B"/>
    <w:rsid w:val="00A4685B"/>
    <w:rsid w:val="00A46BB3"/>
    <w:rsid w:val="00A4746B"/>
    <w:rsid w:val="00A6056E"/>
    <w:rsid w:val="00A608EE"/>
    <w:rsid w:val="00A60AAF"/>
    <w:rsid w:val="00A62493"/>
    <w:rsid w:val="00A634F5"/>
    <w:rsid w:val="00A650FA"/>
    <w:rsid w:val="00A6624E"/>
    <w:rsid w:val="00A7433C"/>
    <w:rsid w:val="00A77CE9"/>
    <w:rsid w:val="00A803F2"/>
    <w:rsid w:val="00A8077E"/>
    <w:rsid w:val="00A83272"/>
    <w:rsid w:val="00A83B13"/>
    <w:rsid w:val="00A858C3"/>
    <w:rsid w:val="00A90B97"/>
    <w:rsid w:val="00A93CB9"/>
    <w:rsid w:val="00A93E16"/>
    <w:rsid w:val="00A95111"/>
    <w:rsid w:val="00A95F48"/>
    <w:rsid w:val="00A96C03"/>
    <w:rsid w:val="00AA2551"/>
    <w:rsid w:val="00AA4B1D"/>
    <w:rsid w:val="00AA4BA3"/>
    <w:rsid w:val="00AA5CB9"/>
    <w:rsid w:val="00AB2596"/>
    <w:rsid w:val="00AB5F8F"/>
    <w:rsid w:val="00AB6749"/>
    <w:rsid w:val="00AB6990"/>
    <w:rsid w:val="00AC5AD2"/>
    <w:rsid w:val="00AC6A8E"/>
    <w:rsid w:val="00AD4E5B"/>
    <w:rsid w:val="00AD51A3"/>
    <w:rsid w:val="00AD599F"/>
    <w:rsid w:val="00AE2BBD"/>
    <w:rsid w:val="00AE4464"/>
    <w:rsid w:val="00AE5346"/>
    <w:rsid w:val="00AF14FE"/>
    <w:rsid w:val="00AF16AC"/>
    <w:rsid w:val="00AF3411"/>
    <w:rsid w:val="00B03C32"/>
    <w:rsid w:val="00B0623B"/>
    <w:rsid w:val="00B06B7E"/>
    <w:rsid w:val="00B10E7B"/>
    <w:rsid w:val="00B169D5"/>
    <w:rsid w:val="00B1796F"/>
    <w:rsid w:val="00B22FDF"/>
    <w:rsid w:val="00B239AA"/>
    <w:rsid w:val="00B23BF9"/>
    <w:rsid w:val="00B26B6C"/>
    <w:rsid w:val="00B30AB2"/>
    <w:rsid w:val="00B3486C"/>
    <w:rsid w:val="00B37412"/>
    <w:rsid w:val="00B41B96"/>
    <w:rsid w:val="00B44602"/>
    <w:rsid w:val="00B45CD3"/>
    <w:rsid w:val="00B47B89"/>
    <w:rsid w:val="00B53451"/>
    <w:rsid w:val="00B61441"/>
    <w:rsid w:val="00B65A19"/>
    <w:rsid w:val="00B67A54"/>
    <w:rsid w:val="00B70EFB"/>
    <w:rsid w:val="00B84CDE"/>
    <w:rsid w:val="00B90B86"/>
    <w:rsid w:val="00B90C0A"/>
    <w:rsid w:val="00B920D5"/>
    <w:rsid w:val="00B951B0"/>
    <w:rsid w:val="00B95601"/>
    <w:rsid w:val="00B96EED"/>
    <w:rsid w:val="00BA11CD"/>
    <w:rsid w:val="00BA5248"/>
    <w:rsid w:val="00BA77AF"/>
    <w:rsid w:val="00BB00A8"/>
    <w:rsid w:val="00BB0A22"/>
    <w:rsid w:val="00BB3102"/>
    <w:rsid w:val="00BC3711"/>
    <w:rsid w:val="00BC6216"/>
    <w:rsid w:val="00BD1B33"/>
    <w:rsid w:val="00BD7D3F"/>
    <w:rsid w:val="00BE0077"/>
    <w:rsid w:val="00BE4654"/>
    <w:rsid w:val="00BE68B5"/>
    <w:rsid w:val="00BE78E4"/>
    <w:rsid w:val="00BF235A"/>
    <w:rsid w:val="00BF687B"/>
    <w:rsid w:val="00BF6E5D"/>
    <w:rsid w:val="00BF73F6"/>
    <w:rsid w:val="00C00844"/>
    <w:rsid w:val="00C06692"/>
    <w:rsid w:val="00C139CF"/>
    <w:rsid w:val="00C2077E"/>
    <w:rsid w:val="00C2129A"/>
    <w:rsid w:val="00C255E4"/>
    <w:rsid w:val="00C26B42"/>
    <w:rsid w:val="00C344B8"/>
    <w:rsid w:val="00C350DB"/>
    <w:rsid w:val="00C350ED"/>
    <w:rsid w:val="00C40C50"/>
    <w:rsid w:val="00C41A6D"/>
    <w:rsid w:val="00C42923"/>
    <w:rsid w:val="00C429E0"/>
    <w:rsid w:val="00C43721"/>
    <w:rsid w:val="00C44A36"/>
    <w:rsid w:val="00C4507D"/>
    <w:rsid w:val="00C5436F"/>
    <w:rsid w:val="00C57C5C"/>
    <w:rsid w:val="00C60773"/>
    <w:rsid w:val="00C60CB0"/>
    <w:rsid w:val="00C64310"/>
    <w:rsid w:val="00C66BF4"/>
    <w:rsid w:val="00C67418"/>
    <w:rsid w:val="00C67BC8"/>
    <w:rsid w:val="00C70675"/>
    <w:rsid w:val="00C76454"/>
    <w:rsid w:val="00C767F5"/>
    <w:rsid w:val="00C86A06"/>
    <w:rsid w:val="00C87874"/>
    <w:rsid w:val="00C94F86"/>
    <w:rsid w:val="00C976E5"/>
    <w:rsid w:val="00CA218F"/>
    <w:rsid w:val="00CA31A0"/>
    <w:rsid w:val="00CA7665"/>
    <w:rsid w:val="00CA7F15"/>
    <w:rsid w:val="00CC1788"/>
    <w:rsid w:val="00CC2085"/>
    <w:rsid w:val="00CC261C"/>
    <w:rsid w:val="00CC4B66"/>
    <w:rsid w:val="00CC579E"/>
    <w:rsid w:val="00CD3CA7"/>
    <w:rsid w:val="00CD5DF3"/>
    <w:rsid w:val="00CD6CA2"/>
    <w:rsid w:val="00CE0D0C"/>
    <w:rsid w:val="00CE246E"/>
    <w:rsid w:val="00CE4745"/>
    <w:rsid w:val="00CE549B"/>
    <w:rsid w:val="00CF1DF5"/>
    <w:rsid w:val="00CF20B6"/>
    <w:rsid w:val="00CF2549"/>
    <w:rsid w:val="00CF4189"/>
    <w:rsid w:val="00CF62D2"/>
    <w:rsid w:val="00D0445B"/>
    <w:rsid w:val="00D05381"/>
    <w:rsid w:val="00D06387"/>
    <w:rsid w:val="00D078C8"/>
    <w:rsid w:val="00D10048"/>
    <w:rsid w:val="00D1293B"/>
    <w:rsid w:val="00D1343B"/>
    <w:rsid w:val="00D15A78"/>
    <w:rsid w:val="00D1606C"/>
    <w:rsid w:val="00D2257B"/>
    <w:rsid w:val="00D241BB"/>
    <w:rsid w:val="00D25A00"/>
    <w:rsid w:val="00D427BE"/>
    <w:rsid w:val="00D45028"/>
    <w:rsid w:val="00D5144C"/>
    <w:rsid w:val="00D51B49"/>
    <w:rsid w:val="00D540FF"/>
    <w:rsid w:val="00D55818"/>
    <w:rsid w:val="00D614D2"/>
    <w:rsid w:val="00D61E37"/>
    <w:rsid w:val="00D62F09"/>
    <w:rsid w:val="00D64D79"/>
    <w:rsid w:val="00D70666"/>
    <w:rsid w:val="00D71180"/>
    <w:rsid w:val="00D74FEC"/>
    <w:rsid w:val="00D751E0"/>
    <w:rsid w:val="00D80D26"/>
    <w:rsid w:val="00D821BE"/>
    <w:rsid w:val="00D85C1D"/>
    <w:rsid w:val="00D86A4F"/>
    <w:rsid w:val="00D90927"/>
    <w:rsid w:val="00D92824"/>
    <w:rsid w:val="00D9295A"/>
    <w:rsid w:val="00D9761F"/>
    <w:rsid w:val="00DA0035"/>
    <w:rsid w:val="00DA22FE"/>
    <w:rsid w:val="00DB11FB"/>
    <w:rsid w:val="00DB193B"/>
    <w:rsid w:val="00DB20A7"/>
    <w:rsid w:val="00DB5556"/>
    <w:rsid w:val="00DB7055"/>
    <w:rsid w:val="00DB75B5"/>
    <w:rsid w:val="00DC12FD"/>
    <w:rsid w:val="00DC7B4B"/>
    <w:rsid w:val="00DD746D"/>
    <w:rsid w:val="00DE36E2"/>
    <w:rsid w:val="00DE6405"/>
    <w:rsid w:val="00DF1021"/>
    <w:rsid w:val="00DF343B"/>
    <w:rsid w:val="00E01E24"/>
    <w:rsid w:val="00E1193F"/>
    <w:rsid w:val="00E12F2B"/>
    <w:rsid w:val="00E16668"/>
    <w:rsid w:val="00E20B5C"/>
    <w:rsid w:val="00E22934"/>
    <w:rsid w:val="00E22DD7"/>
    <w:rsid w:val="00E26454"/>
    <w:rsid w:val="00E337F0"/>
    <w:rsid w:val="00E34B6B"/>
    <w:rsid w:val="00E36BD0"/>
    <w:rsid w:val="00E42348"/>
    <w:rsid w:val="00E4303D"/>
    <w:rsid w:val="00E43A1C"/>
    <w:rsid w:val="00E47000"/>
    <w:rsid w:val="00E5436E"/>
    <w:rsid w:val="00E57DEC"/>
    <w:rsid w:val="00E60827"/>
    <w:rsid w:val="00E61F63"/>
    <w:rsid w:val="00E627A4"/>
    <w:rsid w:val="00E6572C"/>
    <w:rsid w:val="00E7285A"/>
    <w:rsid w:val="00E83DB2"/>
    <w:rsid w:val="00E83FF7"/>
    <w:rsid w:val="00E859C2"/>
    <w:rsid w:val="00E9116F"/>
    <w:rsid w:val="00E963C7"/>
    <w:rsid w:val="00EB7734"/>
    <w:rsid w:val="00EC11FB"/>
    <w:rsid w:val="00EC1CE7"/>
    <w:rsid w:val="00ED3BFD"/>
    <w:rsid w:val="00ED5676"/>
    <w:rsid w:val="00ED6534"/>
    <w:rsid w:val="00EE00E0"/>
    <w:rsid w:val="00EE54CA"/>
    <w:rsid w:val="00EE7845"/>
    <w:rsid w:val="00EF27FE"/>
    <w:rsid w:val="00EF34A1"/>
    <w:rsid w:val="00EF39EA"/>
    <w:rsid w:val="00EF591F"/>
    <w:rsid w:val="00EF5921"/>
    <w:rsid w:val="00F01D91"/>
    <w:rsid w:val="00F06667"/>
    <w:rsid w:val="00F124A3"/>
    <w:rsid w:val="00F128EC"/>
    <w:rsid w:val="00F12912"/>
    <w:rsid w:val="00F12C88"/>
    <w:rsid w:val="00F1536C"/>
    <w:rsid w:val="00F15F98"/>
    <w:rsid w:val="00F230D8"/>
    <w:rsid w:val="00F241BF"/>
    <w:rsid w:val="00F257FE"/>
    <w:rsid w:val="00F308BF"/>
    <w:rsid w:val="00F310AA"/>
    <w:rsid w:val="00F36230"/>
    <w:rsid w:val="00F372F7"/>
    <w:rsid w:val="00F416D4"/>
    <w:rsid w:val="00F44747"/>
    <w:rsid w:val="00F45DC3"/>
    <w:rsid w:val="00F533D8"/>
    <w:rsid w:val="00F639C9"/>
    <w:rsid w:val="00F659D8"/>
    <w:rsid w:val="00F678DD"/>
    <w:rsid w:val="00F72CA2"/>
    <w:rsid w:val="00F75C1D"/>
    <w:rsid w:val="00F7697E"/>
    <w:rsid w:val="00F83D49"/>
    <w:rsid w:val="00F842AA"/>
    <w:rsid w:val="00F863C7"/>
    <w:rsid w:val="00F92243"/>
    <w:rsid w:val="00F92427"/>
    <w:rsid w:val="00F94518"/>
    <w:rsid w:val="00F95FEC"/>
    <w:rsid w:val="00F97462"/>
    <w:rsid w:val="00FA2A0F"/>
    <w:rsid w:val="00FA450C"/>
    <w:rsid w:val="00FA569C"/>
    <w:rsid w:val="00FA68E5"/>
    <w:rsid w:val="00FB01C3"/>
    <w:rsid w:val="00FB0B31"/>
    <w:rsid w:val="00FB1EFE"/>
    <w:rsid w:val="00FB30FE"/>
    <w:rsid w:val="00FB3380"/>
    <w:rsid w:val="00FB3DBC"/>
    <w:rsid w:val="00FB4E9F"/>
    <w:rsid w:val="00FB5DBC"/>
    <w:rsid w:val="00FB7339"/>
    <w:rsid w:val="00FC17FB"/>
    <w:rsid w:val="00FC1D5E"/>
    <w:rsid w:val="00FC2A36"/>
    <w:rsid w:val="00FC4EE8"/>
    <w:rsid w:val="00FD4AE2"/>
    <w:rsid w:val="00FD6809"/>
    <w:rsid w:val="00FE2603"/>
    <w:rsid w:val="00FE4319"/>
    <w:rsid w:val="00FE6159"/>
    <w:rsid w:val="00FE7ED5"/>
    <w:rsid w:val="00FF0DCA"/>
    <w:rsid w:val="00FF216B"/>
    <w:rsid w:val="00FF26D0"/>
    <w:rsid w:val="00FF46A1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3586FF-874D-4A5C-B0A1-F16ED972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ind w:left="2124" w:firstLine="708"/>
      <w:jc w:val="both"/>
      <w:outlineLvl w:val="0"/>
    </w:pPr>
    <w:rPr>
      <w:b/>
      <w:snapToGrid w:val="0"/>
      <w:sz w:val="22"/>
    </w:rPr>
  </w:style>
  <w:style w:type="paragraph" w:styleId="Ttulo2">
    <w:name w:val="heading 2"/>
    <w:basedOn w:val="Normal"/>
    <w:next w:val="Normal"/>
    <w:qFormat/>
    <w:pPr>
      <w:keepNext/>
      <w:spacing w:before="120"/>
      <w:ind w:firstLine="708"/>
      <w:jc w:val="center"/>
      <w:outlineLvl w:val="1"/>
    </w:pPr>
    <w:rPr>
      <w:b/>
      <w:i/>
      <w:snapToGrid w:val="0"/>
      <w:sz w:val="22"/>
    </w:rPr>
  </w:style>
  <w:style w:type="paragraph" w:styleId="Ttulo3">
    <w:name w:val="heading 3"/>
    <w:basedOn w:val="Normal"/>
    <w:next w:val="Normal"/>
    <w:qFormat/>
    <w:pPr>
      <w:keepNext/>
      <w:ind w:firstLine="1134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spacing w:before="120"/>
      <w:ind w:firstLine="709"/>
      <w:jc w:val="both"/>
      <w:outlineLvl w:val="3"/>
    </w:pPr>
    <w:rPr>
      <w:b/>
      <w:snapToGrid w:val="0"/>
      <w:sz w:val="22"/>
    </w:rPr>
  </w:style>
  <w:style w:type="paragraph" w:styleId="Ttulo5">
    <w:name w:val="heading 5"/>
    <w:basedOn w:val="Normal"/>
    <w:next w:val="Normal"/>
    <w:qFormat/>
    <w:pPr>
      <w:keepNext/>
      <w:spacing w:before="120"/>
      <w:jc w:val="center"/>
      <w:outlineLvl w:val="4"/>
    </w:pPr>
    <w:rPr>
      <w:b/>
      <w:snapToGrid w:val="0"/>
      <w:sz w:val="22"/>
    </w:rPr>
  </w:style>
  <w:style w:type="paragraph" w:styleId="Ttulo6">
    <w:name w:val="heading 6"/>
    <w:basedOn w:val="Normal"/>
    <w:next w:val="Normal"/>
    <w:qFormat/>
    <w:pPr>
      <w:keepNext/>
      <w:ind w:firstLine="1134"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bCs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spacing w:before="120"/>
      <w:ind w:firstLine="1418"/>
      <w:jc w:val="both"/>
    </w:pPr>
    <w:rPr>
      <w:b/>
      <w:snapToGrid w:val="0"/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/>
      <w:ind w:firstLine="1418"/>
      <w:jc w:val="both"/>
    </w:pPr>
    <w:rPr>
      <w:snapToGrid w:val="0"/>
      <w:sz w:val="22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cuodecorpodetexto3">
    <w:name w:val="Body Text Indent 3"/>
    <w:basedOn w:val="Normal"/>
    <w:semiHidden/>
    <w:pPr>
      <w:ind w:firstLine="1134"/>
      <w:jc w:val="both"/>
    </w:pPr>
    <w:rPr>
      <w:rFonts w:ascii="Arial" w:hAnsi="Arial"/>
      <w:sz w:val="22"/>
    </w:rPr>
  </w:style>
  <w:style w:type="paragraph" w:styleId="Textoembloco">
    <w:name w:val="Block Text"/>
    <w:basedOn w:val="Normal"/>
    <w:semiHidden/>
    <w:pPr>
      <w:ind w:left="1134" w:right="567"/>
      <w:jc w:val="both"/>
    </w:pPr>
    <w:rPr>
      <w:sz w:val="22"/>
    </w:rPr>
  </w:style>
  <w:style w:type="character" w:styleId="Nmerodepgina">
    <w:name w:val="page number"/>
    <w:basedOn w:val="Fontepargpadro"/>
    <w:semiHidden/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194107"/>
    <w:rPr>
      <w:color w:val="0000FF"/>
      <w:u w:val="single"/>
    </w:rPr>
  </w:style>
  <w:style w:type="paragraph" w:customStyle="1" w:styleId="xl65">
    <w:name w:val="xl65"/>
    <w:basedOn w:val="Normal"/>
    <w:rsid w:val="0019410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Normal"/>
    <w:rsid w:val="00194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al"/>
    <w:rsid w:val="00194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Normal"/>
    <w:rsid w:val="00194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rsid w:val="00194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Normal"/>
    <w:rsid w:val="0019410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3">
    <w:name w:val="xl73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7">
    <w:name w:val="xl77"/>
    <w:basedOn w:val="Normal"/>
    <w:rsid w:val="00194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Normal"/>
    <w:rsid w:val="00194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"/>
    <w:rsid w:val="00194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83">
    <w:name w:val="xl83"/>
    <w:basedOn w:val="Normal"/>
    <w:rsid w:val="00194107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194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al"/>
    <w:rsid w:val="00194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87">
    <w:name w:val="xl87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88">
    <w:name w:val="xl88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89">
    <w:name w:val="xl89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90">
    <w:name w:val="xl90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91">
    <w:name w:val="xl91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92">
    <w:name w:val="xl92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5C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5C98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6535FA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54075D"/>
    <w:pPr>
      <w:ind w:left="708"/>
    </w:pPr>
  </w:style>
  <w:style w:type="table" w:styleId="Tabelacomgrade">
    <w:name w:val="Table Grid"/>
    <w:basedOn w:val="Tabelanormal"/>
    <w:uiPriority w:val="59"/>
    <w:rsid w:val="005B3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A31A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A31A0"/>
    <w:rPr>
      <w:b/>
      <w:bCs/>
    </w:rPr>
  </w:style>
  <w:style w:type="paragraph" w:customStyle="1" w:styleId="Default">
    <w:name w:val="Default"/>
    <w:rsid w:val="00EB77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abel">
    <w:name w:val="label"/>
    <w:basedOn w:val="Fontepargpadro"/>
    <w:rsid w:val="00BD7D3F"/>
  </w:style>
  <w:style w:type="character" w:customStyle="1" w:styleId="RodapChar">
    <w:name w:val="Rodapé Char"/>
    <w:basedOn w:val="Fontepargpadro"/>
    <w:link w:val="Rodap"/>
    <w:rsid w:val="00747E4F"/>
  </w:style>
  <w:style w:type="paragraph" w:styleId="SemEspaamento">
    <w:name w:val="No Spacing"/>
    <w:uiPriority w:val="1"/>
    <w:qFormat/>
    <w:rsid w:val="0039077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art">
    <w:name w:val="artart"/>
    <w:basedOn w:val="Normal"/>
    <w:rsid w:val="0031085B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734C3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34C34"/>
  </w:style>
  <w:style w:type="character" w:customStyle="1" w:styleId="textocomum">
    <w:name w:val="textocomum"/>
    <w:basedOn w:val="Fontepargpadro"/>
    <w:rsid w:val="00116143"/>
  </w:style>
  <w:style w:type="character" w:customStyle="1" w:styleId="Recuodecorpodetexto2Char">
    <w:name w:val="Recuo de corpo de texto 2 Char"/>
    <w:basedOn w:val="Fontepargpadro"/>
    <w:link w:val="Recuodecorpodetexto2"/>
    <w:rsid w:val="006905C5"/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609">
          <w:marLeft w:val="-2550"/>
          <w:marRight w:val="0"/>
          <w:marTop w:val="0"/>
          <w:marBottom w:val="0"/>
          <w:divBdr>
            <w:top w:val="single" w:sz="12" w:space="0" w:color="000000"/>
            <w:left w:val="single" w:sz="2" w:space="0" w:color="000000"/>
            <w:bottom w:val="single" w:sz="12" w:space="0" w:color="000000"/>
            <w:right w:val="single" w:sz="2" w:space="0" w:color="000000"/>
          </w:divBdr>
        </w:div>
        <w:div w:id="1168591254">
          <w:marLeft w:val="-2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3D73E-FA2A-4F8C-AE5F-EAAD044E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2401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Carreira</vt:lpstr>
    </vt:vector>
  </TitlesOfParts>
  <Company/>
  <LinksUpToDate>false</LinksUpToDate>
  <CharactersWithSpaces>15342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Carreira</dc:title>
  <dc:creator>Sintex's</dc:creator>
  <cp:lastModifiedBy>PREFEITURA</cp:lastModifiedBy>
  <cp:revision>4</cp:revision>
  <cp:lastPrinted>2020-09-30T19:52:00Z</cp:lastPrinted>
  <dcterms:created xsi:type="dcterms:W3CDTF">2020-09-30T13:43:00Z</dcterms:created>
  <dcterms:modified xsi:type="dcterms:W3CDTF">2020-09-30T19:57:00Z</dcterms:modified>
</cp:coreProperties>
</file>