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9"/>
        <w:gridCol w:w="3172"/>
        <w:gridCol w:w="1673"/>
        <w:gridCol w:w="3660"/>
        <w:gridCol w:w="1758"/>
        <w:gridCol w:w="3465"/>
      </w:tblGrid>
      <w:tr w:rsidR="00E33745" w:rsidRPr="00E33745" w:rsidTr="00A11340">
        <w:trPr>
          <w:trHeight w:val="1665"/>
        </w:trPr>
        <w:tc>
          <w:tcPr>
            <w:tcW w:w="1510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149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59"/>
            </w:tblGrid>
            <w:tr w:rsidR="00E33745" w:rsidRPr="00E33745" w:rsidTr="00A11340">
              <w:trPr>
                <w:trHeight w:val="1560"/>
                <w:tblCellSpacing w:w="0" w:type="dxa"/>
              </w:trPr>
              <w:tc>
                <w:tcPr>
                  <w:tcW w:w="14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3745" w:rsidRDefault="00E33745" w:rsidP="00E337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E33745">
                    <w:rPr>
                      <w:rFonts w:ascii="Calibri" w:eastAsia="Times New Roman" w:hAnsi="Calibri" w:cs="Calibri"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58240" behindDoc="0" locked="0" layoutInCell="1" allowOverlap="1" wp14:anchorId="58038FBB" wp14:editId="1BADEB80">
                        <wp:simplePos x="0" y="0"/>
                        <wp:positionH relativeFrom="column">
                          <wp:posOffset>433705</wp:posOffset>
                        </wp:positionH>
                        <wp:positionV relativeFrom="paragraph">
                          <wp:posOffset>-17780</wp:posOffset>
                        </wp:positionV>
                        <wp:extent cx="857250" cy="885825"/>
                        <wp:effectExtent l="0" t="0" r="0" b="9525"/>
                        <wp:wrapNone/>
                        <wp:docPr id="2" name="Image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E33745" w:rsidRPr="00A11340" w:rsidRDefault="00E33745" w:rsidP="00E337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pt-BR"/>
                    </w:rPr>
                  </w:pPr>
                  <w:r w:rsidRPr="00A1134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pt-BR"/>
                    </w:rPr>
                    <w:t>TESTE SELETIVO - EDITAL DE ABERTURA Nº 001/2019</w:t>
                  </w:r>
                  <w:r w:rsidRPr="00A1134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pt-BR"/>
                    </w:rPr>
                    <w:br/>
                    <w:t>EDITAL Nº 004/2019</w:t>
                  </w:r>
                  <w:r w:rsidRPr="00A1134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pt-BR"/>
                    </w:rPr>
                    <w:br/>
                    <w:t>RESULTADO PRELIMINAR DOS PEDIDOS DE ISENÇÃO DA TAXA DE INSCRIÇÃO</w:t>
                  </w:r>
                </w:p>
              </w:tc>
            </w:tr>
          </w:tbl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33745" w:rsidRPr="00E33745" w:rsidTr="00A11340">
        <w:trPr>
          <w:trHeight w:val="30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33745" w:rsidRPr="00E33745" w:rsidTr="00A11340">
        <w:trPr>
          <w:trHeight w:val="3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b/>
                <w:bCs/>
                <w:lang w:eastAsia="pt-BR"/>
              </w:rPr>
              <w:t>Inscrição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b/>
                <w:bCs/>
                <w:lang w:eastAsia="pt-BR"/>
              </w:rPr>
              <w:t>Candidato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b/>
                <w:bCs/>
                <w:lang w:eastAsia="pt-BR"/>
              </w:rPr>
              <w:t>Nascimento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b/>
                <w:bCs/>
                <w:lang w:eastAsia="pt-BR"/>
              </w:rPr>
              <w:t>Emprego Público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b/>
                <w:bCs/>
                <w:lang w:eastAsia="pt-BR"/>
              </w:rPr>
              <w:t>Resultado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b/>
                <w:bCs/>
                <w:lang w:eastAsia="pt-BR"/>
              </w:rPr>
              <w:t>Justificativa</w:t>
            </w:r>
          </w:p>
        </w:tc>
      </w:tr>
      <w:tr w:rsidR="00E33745" w:rsidRPr="00E33745" w:rsidTr="00A11340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PRISNA JAMILE SANTOS LEDER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23/11/1991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33745" w:rsidRPr="00E33745" w:rsidTr="00A11340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49900009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RAFAELA GERONIMO DE ANDRADE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27/10/1996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33745" w:rsidRPr="00E33745" w:rsidTr="00A11340">
        <w:trPr>
          <w:trHeight w:val="6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49900018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SIQUEIRA DA SILVA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03/06/1996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Cinco Conjuntos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33745" w:rsidRPr="00E33745" w:rsidTr="00A11340">
        <w:trPr>
          <w:trHeight w:val="6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49900024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CAMILLA SPECIAN LARAS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20/09/1995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Esplanada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33745" w:rsidRPr="00E33745" w:rsidTr="00A11340">
        <w:trPr>
          <w:trHeight w:val="6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49900004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LARISSA CAROLINE LIRA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08/10/1996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Morumbi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33745" w:rsidRPr="00E33745" w:rsidTr="00A11340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49900019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LORRAN GONÇALVES DE OLIVEIRA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08/03/1994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33745" w:rsidRPr="00E33745" w:rsidTr="00A11340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49900022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MAURÍCIO PIRES MORAIS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25/10/1987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33745" w:rsidRPr="00E33745" w:rsidTr="00A11340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49900025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SERGIO ROBERTO SOUSA OLIVEIRA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05/01/1987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33745" w:rsidRPr="00E33745" w:rsidTr="00A11340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SULIVANIA VERAS DE CARVALHO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22/06/1988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49900021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ALINE SOUZA PEREIRA MORAIS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19/09/1991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Boa Vista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49900036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DOS SANTOS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09/03/1998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Boa Vista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49900027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ALINE FERRARI CUSTÓDIO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23/06/1992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49900035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BEATRIZ FERNANDA DA SILVA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11/09/1996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CARLOS ROBERTO MIRANDA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25/10/1971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CLEBERSON DUTRA DOS SANTOS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14/04/1996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CRISTIANI DE PAULA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08/05/1979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GUSTAVO FELYPE PAULISTA SANDOLE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09/04/1993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49900033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IVETE PEREIRA RAMOS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03/06/1964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49900032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RAQUEL ROMEIRO DE PAULA FARINELI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11/02/1997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VALÉRIA MARQUES MARTINS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05/11/1987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49900034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VITOR HUGO RAMOS RODRIGUES DA SILVA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25/08/1996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Centro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49900016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ANA PAULA APARECIDA DE ALMEIDA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01/06/1983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Cinco Conjuntos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49900020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ANDRESSA SILVA DE SOUZA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31/12/1993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Cinco Conjuntos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49900008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JANAINA DE MORAES LACERDA LANA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27/11/1983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Agentes Comunitários da Saúde - UBS Cinco Conjuntos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49900028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LUCIMARA CARDOSO RAMOS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23/12/1974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Esplanada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49900007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ZAQUEU FAUSTINO DE ANDRADE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18/02/1974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Esplanada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49900031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THAINA GEOVANA DE OLIVEIRA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10/03/1999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Comunitários da Saúde - UBS Progresso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49900017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ALINE DA SILVA DE SOUZA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25/07/1994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49900029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ANDRESSA MARQUES VENDRAMINI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30/01/1997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49900023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ELAINE CRISTINA MORAIS DOS SANTOS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20/04/1978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49900005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MARIANA MALTA MASCALHUSK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16/11/1988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49900006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MISUÊ FERNANDES PENHA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19/07/1996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49900015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QUEROLEN MARCOLINO BORTOLOSSI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25/05/1994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WANDERLEI TORRES GONÇALO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13/03/1976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Agentes de Endemias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9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49900010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JULIANA TEIXEIRA LEITE PORTELA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06/10/1983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Médico - Clínico Geral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dados informados pelo candidato não permitem a consulta no </w:t>
            </w:r>
            <w:proofErr w:type="spellStart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>Cad</w:t>
            </w:r>
            <w:proofErr w:type="spellEnd"/>
            <w:r w:rsidRPr="00E337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Único nos termos do item 3.2.8 do Edital de Abertura.</w:t>
            </w:r>
          </w:p>
        </w:tc>
      </w:tr>
      <w:tr w:rsidR="00E33745" w:rsidRPr="00E33745" w:rsidTr="00A11340">
        <w:trPr>
          <w:trHeight w:val="30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33745" w:rsidRPr="00E33745" w:rsidTr="00A11340">
        <w:trPr>
          <w:trHeight w:val="30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33745" w:rsidRPr="00E33745" w:rsidTr="00A11340">
        <w:trPr>
          <w:trHeight w:val="30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33745" w:rsidRPr="00E33745" w:rsidTr="00A11340">
        <w:trPr>
          <w:trHeight w:val="30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45" w:rsidRPr="00E33745" w:rsidRDefault="00E33745" w:rsidP="00E3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745" w:rsidRPr="00E33745" w:rsidRDefault="00E33745" w:rsidP="00E3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162FC" w:rsidRDefault="003162FC"/>
    <w:sectPr w:rsidR="003162FC" w:rsidSect="003455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45"/>
    <w:rsid w:val="003162FC"/>
    <w:rsid w:val="0034553F"/>
    <w:rsid w:val="00A11340"/>
    <w:rsid w:val="00E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79F38-3824-4BCB-B5D6-B62DAE39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33745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33745"/>
    <w:rPr>
      <w:color w:val="954F72"/>
      <w:u w:val="single"/>
    </w:rPr>
  </w:style>
  <w:style w:type="paragraph" w:customStyle="1" w:styleId="xl63">
    <w:name w:val="xl63"/>
    <w:basedOn w:val="Normal"/>
    <w:rsid w:val="00E33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337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33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E33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33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E337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E33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E33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E337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E337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E337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337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E337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E337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33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1047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 Cardoso</dc:creator>
  <cp:keywords/>
  <dc:description/>
  <cp:lastModifiedBy>Bete Cardoso</cp:lastModifiedBy>
  <cp:revision>3</cp:revision>
  <dcterms:created xsi:type="dcterms:W3CDTF">2019-05-21T12:17:00Z</dcterms:created>
  <dcterms:modified xsi:type="dcterms:W3CDTF">2019-05-21T13:04:00Z</dcterms:modified>
</cp:coreProperties>
</file>